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9" w:rsidRPr="00865EE9" w:rsidRDefault="00865EE9" w:rsidP="00865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Категория трудная жизненная ситуация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Дети (ребенок)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- лица (лицо), не достигшие возраста 18 лет (совершеннолетия), за исключением граждан, вступивших в брак или эмансипированных до достижения совершеннолетия в соответствии с Семейным кодексом Российской Федерации и Гражданским кодексом Российской Федерации (Закон Ярославской области от 19.12 2008 №65-з «Социальный кодекс Ярославской области»)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24 июля 1998 года № 124-ФЗ «Об основных гарантиях прав </w:t>
      </w:r>
      <w:proofErr w:type="spellStart"/>
      <w:r w:rsidRPr="00865EE9">
        <w:rPr>
          <w:rFonts w:ascii="Times New Roman" w:hAnsi="Times New Roman" w:cs="Times New Roman"/>
          <w:color w:val="auto"/>
          <w:sz w:val="28"/>
          <w:szCs w:val="28"/>
        </w:rPr>
        <w:t>ребѐнка</w:t>
      </w:r>
      <w:proofErr w:type="spellEnd"/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 в Российской Федерации </w:t>
      </w:r>
      <w:r w:rsidRPr="00D272D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 детям находящимся в трудной жизненной ситуации» отнесены следующие категории: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Дети-сироты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Дети, оставшиеся без попечения родителей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Дети-инвалиды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Дети, жертвы вооруженных и межнациональных конфликтов</w:t>
      </w:r>
      <w:bookmarkStart w:id="0" w:name="_GoBack"/>
      <w:bookmarkEnd w:id="0"/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экологических и техногенных катастроф, стихийных бедствий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Дети из семей беженцев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Дети из семей вынужденных переселенцев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Дети, оказавшиеся в экстремальных условиях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Дети, отбывающие наказание в виде лишения свободы в воспитательных колониях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9. Дети-жертвы насилия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10. Дети, находящиеся в специальных учебно-воспитательных учреждениях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11. Дети, проживающие в малоимущих семьях </w:t>
      </w:r>
    </w:p>
    <w:p w:rsidR="00865EE9" w:rsidRPr="00865EE9" w:rsidRDefault="00865EE9" w:rsidP="00865EE9">
      <w:pPr>
        <w:pStyle w:val="Default"/>
        <w:spacing w:after="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12. Дети с отклонениями в поведении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13.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Дети 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ироты и дети, оставшиеся без по</w:t>
      </w: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печения родителей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>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</w:t>
      </w:r>
      <w:r>
        <w:rPr>
          <w:rFonts w:ascii="Times New Roman" w:hAnsi="Times New Roman" w:cs="Times New Roman"/>
          <w:color w:val="auto"/>
          <w:sz w:val="28"/>
          <w:szCs w:val="28"/>
        </w:rPr>
        <w:t>вестно отсутствующими, недееспо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>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</w:t>
      </w:r>
      <w:proofErr w:type="gramEnd"/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 лишения свободы, нахождением в местах содержания под стражей, подозреваемых и обвиняемых в совершении преступлений; </w:t>
      </w:r>
      <w:proofErr w:type="gramStart"/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уклонением родите-лей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при-знания ребенка оставшимся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 попечения родителей в установленном законом порядке (Федеральный закон от 21.12.1996 №159-ФЗ «О дополнительных гарантиях по социальной поддержке детей-сирот и детей, оставшихся без попечения</w:t>
      </w:r>
      <w:proofErr w:type="gramEnd"/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родителей»)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Дети – сироты и дети, оставшиеся без попечения родителей,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при устройстве под опеку или попечительство, в приемную семью либо в организацию для детей-сирот и детей, оставшихся без попечения родителей, всех типов, сохраняют право на меры социальной поддержки для данной категории детей (Семейный кодекс Российской Федерации)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Дети-инвалиды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- лица, признанные инвалидами в соответствии с Федеральным законом «О социальной защите инвалидов в Российской Федерации» до достижения совершеннолетия, которым установлена категория «ребенок-инвалид» </w:t>
      </w:r>
      <w:proofErr w:type="gramStart"/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ст. 23 Закона Ярославской области от 19.12 2008 №65-з «Социальный кодекс Ярославской области»).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Безнадзорный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- несовершеннолетний, </w:t>
      </w:r>
      <w:proofErr w:type="gramStart"/>
      <w:r w:rsidRPr="00865EE9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proofErr w:type="gramEnd"/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(Федеральный закон от 24.06.1999 №120-ФЗ «Об основах системы профилактики безнадзорности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правонарушений несовершеннолет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них»)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Беспризорный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 xml:space="preserve">- безнадзорный, не имеющий места жительства и (или) места пребывания (Федеральный закон от 24.06.1999 №120-ФЗ «Об основах системы профилактики безнадзорности и правонарушений несовершеннолетних») 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E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Дети погибших сотрудников правоохранительных органов и военнослужащих </w:t>
      </w:r>
      <w:r w:rsidRPr="00865EE9">
        <w:rPr>
          <w:rFonts w:ascii="Times New Roman" w:hAnsi="Times New Roman" w:cs="Times New Roman"/>
          <w:color w:val="auto"/>
          <w:sz w:val="28"/>
          <w:szCs w:val="28"/>
        </w:rPr>
        <w:t>- дети сотрудников органов внутренних дел, органов Федеральной службы безопасности и (или) военно-служащих, погибших при проведении контртеррористических операций, выполнении задач по охране общественного порядка и осуществлении служебных обязанностей в Северо-Кавказском регионе, направленных в командировку: 1) органами</w:t>
      </w:r>
      <w:r w:rsidRPr="00865EE9">
        <w:rPr>
          <w:rFonts w:ascii="Times New Roman" w:hAnsi="Times New Roman" w:cs="Times New Roman"/>
          <w:sz w:val="28"/>
          <w:szCs w:val="28"/>
        </w:rPr>
        <w:t xml:space="preserve"> внутренних дел, органами Федеральной службы безопасности, расположенными в Ярославской области;</w:t>
      </w:r>
      <w:proofErr w:type="gramEnd"/>
      <w:r w:rsidRPr="00865EE9">
        <w:rPr>
          <w:rFonts w:ascii="Times New Roman" w:hAnsi="Times New Roman" w:cs="Times New Roman"/>
          <w:sz w:val="28"/>
          <w:szCs w:val="28"/>
        </w:rPr>
        <w:t xml:space="preserve"> 2) воинскими частями, дислоцированными </w:t>
      </w:r>
      <w:proofErr w:type="gramStart"/>
      <w:r w:rsidRPr="00865E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5EE9">
        <w:rPr>
          <w:rFonts w:ascii="Times New Roman" w:hAnsi="Times New Roman" w:cs="Times New Roman"/>
          <w:sz w:val="28"/>
          <w:szCs w:val="28"/>
        </w:rPr>
        <w:t xml:space="preserve"> территории Ярославской области</w:t>
      </w:r>
      <w:proofErr w:type="gramStart"/>
      <w:r w:rsidRPr="00865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E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5E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EE9">
        <w:rPr>
          <w:rFonts w:ascii="Times New Roman" w:hAnsi="Times New Roman" w:cs="Times New Roman"/>
          <w:sz w:val="28"/>
          <w:szCs w:val="28"/>
        </w:rPr>
        <w:t>т. 22 Закона Ярославской области от 19.12 2008 №65-з «Социальный кодекс Ярославской области»).</w:t>
      </w: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5EE9" w:rsidRPr="00865EE9" w:rsidRDefault="00865EE9" w:rsidP="00865EE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5EE9">
        <w:rPr>
          <w:rFonts w:ascii="Times New Roman" w:hAnsi="Times New Roman" w:cs="Times New Roman"/>
          <w:b/>
          <w:bCs/>
          <w:sz w:val="28"/>
          <w:szCs w:val="28"/>
        </w:rPr>
        <w:t xml:space="preserve">Малоимущие семьи </w:t>
      </w:r>
      <w:r w:rsidRPr="00865EE9">
        <w:rPr>
          <w:rFonts w:ascii="Times New Roman" w:hAnsi="Times New Roman" w:cs="Times New Roman"/>
          <w:sz w:val="28"/>
          <w:szCs w:val="28"/>
        </w:rPr>
        <w:t xml:space="preserve">– семьи, которые по независящим от них причинам имеют среднедушевой доход, не превышающий величины прожиточного минимума, определенного в соответствии с Законом Ярославской области «О порядке определения прожиточного минимума в Ярославской области» (ст. 41 Закона Ярославской области от 19.12 2008 №65-з «Социальный кодекс Ярославской области») </w:t>
      </w:r>
    </w:p>
    <w:p w:rsidR="00865EE9" w:rsidRPr="00865EE9" w:rsidRDefault="00865EE9" w:rsidP="00865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BEB" w:rsidRPr="00865EE9" w:rsidRDefault="00035BEB" w:rsidP="00865EE9">
      <w:pPr>
        <w:jc w:val="both"/>
        <w:rPr>
          <w:sz w:val="28"/>
          <w:szCs w:val="28"/>
        </w:rPr>
      </w:pPr>
    </w:p>
    <w:sectPr w:rsidR="00035BEB" w:rsidRPr="00865EE9" w:rsidSect="00865EE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C"/>
    <w:rsid w:val="00026B0E"/>
    <w:rsid w:val="00035BEB"/>
    <w:rsid w:val="00603FCC"/>
    <w:rsid w:val="00865EE9"/>
    <w:rsid w:val="00D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E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E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4</cp:revision>
  <dcterms:created xsi:type="dcterms:W3CDTF">2017-04-06T07:05:00Z</dcterms:created>
  <dcterms:modified xsi:type="dcterms:W3CDTF">2017-04-06T07:27:00Z</dcterms:modified>
</cp:coreProperties>
</file>