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3794"/>
        <w:gridCol w:w="5777"/>
      </w:tblGrid>
      <w:tr w:rsidR="00282F76">
        <w:tc>
          <w:tcPr>
            <w:tcW w:w="3794" w:type="dxa"/>
          </w:tcPr>
          <w:p w:rsidR="00282F76" w:rsidRDefault="00282F76" w:rsidP="00BA7ED1"/>
        </w:tc>
        <w:tc>
          <w:tcPr>
            <w:tcW w:w="5777" w:type="dxa"/>
          </w:tcPr>
          <w:p w:rsidR="00282F76" w:rsidRPr="00934E13" w:rsidRDefault="00282F76" w:rsidP="00BC29B6">
            <w:pPr>
              <w:ind w:firstLine="0"/>
              <w:jc w:val="left"/>
            </w:pPr>
            <w:r w:rsidRPr="00934E13">
              <w:t xml:space="preserve">Заместитель </w:t>
            </w:r>
            <w:r>
              <w:t xml:space="preserve">Главы </w:t>
            </w:r>
            <w:r w:rsidRPr="00934E13">
              <w:t xml:space="preserve"> –</w:t>
            </w:r>
            <w:r>
              <w:t xml:space="preserve"> начальник Управления</w:t>
            </w:r>
            <w:r w:rsidRPr="00934E13">
              <w:t xml:space="preserve"> </w:t>
            </w:r>
          </w:p>
          <w:p w:rsidR="00282F76" w:rsidRPr="00934E13" w:rsidRDefault="00282F76" w:rsidP="00BC29B6">
            <w:pPr>
              <w:ind w:firstLine="0"/>
              <w:jc w:val="left"/>
            </w:pPr>
            <w:r>
              <w:t>Экономики и финансов администрации</w:t>
            </w:r>
          </w:p>
          <w:p w:rsidR="00282F76" w:rsidRPr="00934E13" w:rsidRDefault="00282F76" w:rsidP="00BC29B6">
            <w:pPr>
              <w:ind w:firstLine="0"/>
              <w:jc w:val="left"/>
            </w:pPr>
            <w:r>
              <w:t>Рыбинского муниципального района</w:t>
            </w:r>
          </w:p>
          <w:p w:rsidR="00282F76" w:rsidRPr="00934E13" w:rsidRDefault="00282F76" w:rsidP="00BC29B6">
            <w:pPr>
              <w:ind w:firstLine="0"/>
              <w:jc w:val="left"/>
            </w:pPr>
          </w:p>
          <w:p w:rsidR="00282F76" w:rsidRDefault="00282F76" w:rsidP="00BC29B6">
            <w:pPr>
              <w:ind w:firstLine="0"/>
              <w:jc w:val="left"/>
            </w:pPr>
            <w:r w:rsidRPr="00934E13">
              <w:t>_</w:t>
            </w:r>
            <w:r>
              <w:t>___________________ О.И. Кустикова</w:t>
            </w:r>
          </w:p>
          <w:p w:rsidR="00282F76" w:rsidRDefault="00282F76" w:rsidP="00BC29B6">
            <w:pPr>
              <w:jc w:val="left"/>
            </w:pPr>
            <w:r>
              <w:t>М.П.</w:t>
            </w:r>
          </w:p>
        </w:tc>
      </w:tr>
      <w:tr w:rsidR="00282F76" w:rsidRPr="00934E13">
        <w:trPr>
          <w:trHeight w:val="9150"/>
        </w:trPr>
        <w:tc>
          <w:tcPr>
            <w:tcW w:w="9571" w:type="dxa"/>
            <w:gridSpan w:val="2"/>
          </w:tcPr>
          <w:p w:rsidR="00282F76" w:rsidRPr="00DC1423" w:rsidRDefault="00282F76" w:rsidP="00AE24E5">
            <w:pPr>
              <w:spacing w:before="3600" w:after="2400" w:line="360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Результаты оперативного мониторинга </w:t>
            </w:r>
            <w:r w:rsidRPr="00DC1423">
              <w:rPr>
                <w:b/>
                <w:bCs/>
                <w:sz w:val="32"/>
                <w:szCs w:val="32"/>
              </w:rPr>
              <w:t>кредиторской задолженности муниципальных учреждений</w:t>
            </w:r>
            <w:r>
              <w:rPr>
                <w:b/>
                <w:bCs/>
                <w:sz w:val="32"/>
                <w:szCs w:val="32"/>
              </w:rPr>
              <w:t xml:space="preserve"> Р</w:t>
            </w:r>
            <w:r w:rsidRPr="00DC1423">
              <w:rPr>
                <w:b/>
                <w:bCs/>
                <w:sz w:val="32"/>
                <w:szCs w:val="32"/>
              </w:rPr>
              <w:t xml:space="preserve">ыбинского муниципального района </w:t>
            </w:r>
            <w:r>
              <w:rPr>
                <w:b/>
                <w:bCs/>
                <w:sz w:val="32"/>
                <w:szCs w:val="32"/>
              </w:rPr>
              <w:t>на 01.08.2010 г.</w:t>
            </w:r>
          </w:p>
        </w:tc>
      </w:tr>
      <w:tr w:rsidR="00282F76">
        <w:tc>
          <w:tcPr>
            <w:tcW w:w="9571" w:type="dxa"/>
            <w:gridSpan w:val="2"/>
          </w:tcPr>
          <w:p w:rsidR="00282F76" w:rsidRDefault="00282F76" w:rsidP="00934E13">
            <w:pPr>
              <w:jc w:val="center"/>
            </w:pPr>
            <w:r w:rsidRPr="00934E13">
              <w:t>Аналитическая записка</w:t>
            </w:r>
          </w:p>
        </w:tc>
      </w:tr>
    </w:tbl>
    <w:p w:rsidR="00282F76" w:rsidRDefault="00282F76" w:rsidP="00B31739"/>
    <w:p w:rsidR="00282F76" w:rsidRDefault="00282F76" w:rsidP="00B31739"/>
    <w:p w:rsidR="00282F76" w:rsidRDefault="00282F76" w:rsidP="00F143C1">
      <w:pPr>
        <w:tabs>
          <w:tab w:val="left" w:pos="9360"/>
        </w:tabs>
        <w:autoSpaceDE w:val="0"/>
        <w:autoSpaceDN w:val="0"/>
        <w:adjustRightInd w:val="0"/>
        <w:spacing w:before="0" w:after="0"/>
        <w:ind w:firstLine="0"/>
        <w:jc w:val="center"/>
        <w:rPr>
          <w:b/>
          <w:bCs/>
        </w:rPr>
        <w:sectPr w:rsidR="00282F76" w:rsidSect="00270777">
          <w:headerReference w:type="default" r:id="rId8"/>
          <w:footerReference w:type="default" r:id="rId9"/>
          <w:pgSz w:w="11906" w:h="16838"/>
          <w:pgMar w:top="1134" w:right="567" w:bottom="1021" w:left="1701" w:header="567" w:footer="709" w:gutter="0"/>
          <w:pgNumType w:start="2"/>
          <w:cols w:space="708"/>
          <w:titlePg/>
          <w:docGrid w:linePitch="360"/>
        </w:sectPr>
      </w:pPr>
    </w:p>
    <w:p w:rsidR="00282F76" w:rsidRDefault="00282F76" w:rsidP="00DC1423">
      <w:pPr>
        <w:spacing w:before="0" w:after="0" w:line="360" w:lineRule="auto"/>
      </w:pPr>
      <w:r>
        <w:lastRenderedPageBreak/>
        <w:t>Результаты оперативного мониторинга кредиторской задолженности муниципальных учреждений</w:t>
      </w:r>
      <w:r w:rsidRPr="00A10347">
        <w:t xml:space="preserve"> </w:t>
      </w:r>
      <w:r>
        <w:t>РМР представлены по состоянию на 01.08.2010 г.</w:t>
      </w:r>
    </w:p>
    <w:p w:rsidR="00282F76" w:rsidRDefault="00282F76" w:rsidP="00DC1423">
      <w:pPr>
        <w:spacing w:before="0" w:after="0" w:line="360" w:lineRule="auto"/>
      </w:pPr>
      <w:r>
        <w:t>Оперативный мониторинг кредиторской задолженности проводился на основании утвержденных в рамках реализации Программы реформирования муниципальных финансов нормативных правовых актов:</w:t>
      </w:r>
    </w:p>
    <w:p w:rsidR="00282F76" w:rsidRPr="00280058" w:rsidRDefault="00282F76" w:rsidP="00DC1423">
      <w:pPr>
        <w:numPr>
          <w:ilvl w:val="0"/>
          <w:numId w:val="26"/>
        </w:numPr>
        <w:tabs>
          <w:tab w:val="left" w:pos="1080"/>
        </w:tabs>
        <w:spacing w:before="0" w:after="0" w:line="360" w:lineRule="auto"/>
      </w:pPr>
      <w:r w:rsidRPr="00280058">
        <w:t xml:space="preserve">сбор данных о кредиторской задолженности </w:t>
      </w:r>
      <w:r>
        <w:t>районных бюджетных учреждений</w:t>
      </w:r>
      <w:r w:rsidRPr="00280058">
        <w:t xml:space="preserve"> проведен в соответствии с </w:t>
      </w:r>
      <w:r>
        <w:t>П</w:t>
      </w:r>
      <w:r w:rsidRPr="00280058">
        <w:t>остановление</w:t>
      </w:r>
      <w:r>
        <w:t>м</w:t>
      </w:r>
      <w:r w:rsidRPr="00280058">
        <w:t xml:space="preserve"> </w:t>
      </w:r>
      <w:r>
        <w:t xml:space="preserve">Администрации Рыбинского муниципального района </w:t>
      </w:r>
      <w:r w:rsidRPr="00280058">
        <w:t xml:space="preserve">от </w:t>
      </w:r>
      <w:r>
        <w:t>01</w:t>
      </w:r>
      <w:r w:rsidRPr="00280058">
        <w:t>.06.20</w:t>
      </w:r>
      <w:r>
        <w:t>10</w:t>
      </w:r>
      <w:r w:rsidRPr="00280058">
        <w:t xml:space="preserve"> № </w:t>
      </w:r>
      <w:r>
        <w:t>1786</w:t>
      </w:r>
      <w:r w:rsidRPr="00280058">
        <w:t xml:space="preserve"> «Об утверждении Порядка проведения мониторинга кредиторской задолженности</w:t>
      </w:r>
      <w:r>
        <w:t xml:space="preserve"> муниципальных учреждений и муниципальных унитарных предприятий Рыбинского муниципального района</w:t>
      </w:r>
      <w:r w:rsidRPr="00280058">
        <w:t>»</w:t>
      </w:r>
      <w:r>
        <w:t>.</w:t>
      </w:r>
    </w:p>
    <w:p w:rsidR="00282F76" w:rsidRDefault="00282F76" w:rsidP="00DC1423">
      <w:pPr>
        <w:spacing w:before="0" w:after="0" w:line="360" w:lineRule="auto"/>
      </w:pPr>
      <w:r>
        <w:t>Сведения о кредиторской задолженности представлены в разных аналитических разрезах:</w:t>
      </w:r>
    </w:p>
    <w:p w:rsidR="00282F76" w:rsidRDefault="00282F76" w:rsidP="00DC1423">
      <w:pPr>
        <w:numPr>
          <w:ilvl w:val="0"/>
          <w:numId w:val="26"/>
        </w:numPr>
        <w:tabs>
          <w:tab w:val="left" w:pos="1080"/>
        </w:tabs>
        <w:spacing w:before="0" w:after="0" w:line="360" w:lineRule="auto"/>
      </w:pPr>
      <w:r>
        <w:t>в разрезе отраслей;</w:t>
      </w:r>
    </w:p>
    <w:p w:rsidR="00282F76" w:rsidRDefault="00282F76" w:rsidP="00DC1423">
      <w:pPr>
        <w:numPr>
          <w:ilvl w:val="0"/>
          <w:numId w:val="26"/>
        </w:numPr>
        <w:tabs>
          <w:tab w:val="left" w:pos="1080"/>
        </w:tabs>
        <w:spacing w:before="0" w:after="0" w:line="360" w:lineRule="auto"/>
      </w:pPr>
      <w:r>
        <w:t>в разрезе экономических статей</w:t>
      </w:r>
    </w:p>
    <w:p w:rsidR="00282F76" w:rsidRDefault="00282F76" w:rsidP="00DC1423">
      <w:pPr>
        <w:numPr>
          <w:ilvl w:val="0"/>
          <w:numId w:val="26"/>
        </w:numPr>
        <w:tabs>
          <w:tab w:val="left" w:pos="1080"/>
        </w:tabs>
        <w:spacing w:before="0" w:after="0" w:line="360" w:lineRule="auto"/>
      </w:pPr>
      <w:r>
        <w:t>в разрезе главных распорядителей бюджетных средств (ГРБС);</w:t>
      </w:r>
    </w:p>
    <w:p w:rsidR="00282F76" w:rsidRDefault="00282F76" w:rsidP="00DC1423">
      <w:pPr>
        <w:numPr>
          <w:ilvl w:val="0"/>
          <w:numId w:val="26"/>
        </w:numPr>
        <w:tabs>
          <w:tab w:val="left" w:pos="1080"/>
        </w:tabs>
        <w:spacing w:before="0" w:after="0" w:line="360" w:lineRule="auto"/>
      </w:pPr>
      <w:r>
        <w:t>в разрезе КБК.</w:t>
      </w:r>
    </w:p>
    <w:p w:rsidR="00282F76" w:rsidRDefault="00282F76" w:rsidP="00DC1423">
      <w:pPr>
        <w:spacing w:before="0" w:after="0" w:line="360" w:lineRule="auto"/>
      </w:pPr>
      <w:r>
        <w:t>Мониторинг кредиторской задолженности на 01.08.2010 г. проводился по главным распорядителям бюджетных средств РМР, имеющим в функциональном подчинении муниципальные бюджетные:</w:t>
      </w:r>
    </w:p>
    <w:p w:rsidR="00282F76" w:rsidRDefault="00282F76" w:rsidP="00DC1423">
      <w:pPr>
        <w:numPr>
          <w:ilvl w:val="0"/>
          <w:numId w:val="26"/>
        </w:numPr>
        <w:tabs>
          <w:tab w:val="left" w:pos="1080"/>
        </w:tabs>
        <w:spacing w:before="0" w:after="0" w:line="360" w:lineRule="auto"/>
      </w:pPr>
      <w:r>
        <w:t>Администрация РМР;</w:t>
      </w:r>
    </w:p>
    <w:p w:rsidR="00282F76" w:rsidRDefault="00282F76" w:rsidP="006841B3">
      <w:pPr>
        <w:numPr>
          <w:ilvl w:val="0"/>
          <w:numId w:val="26"/>
        </w:numPr>
        <w:tabs>
          <w:tab w:val="left" w:pos="1080"/>
        </w:tabs>
        <w:spacing w:before="0" w:after="0" w:line="360" w:lineRule="auto"/>
      </w:pPr>
      <w:r>
        <w:t>Управление по труду и социальной поддержке населения администрации РМР;</w:t>
      </w:r>
    </w:p>
    <w:p w:rsidR="00282F76" w:rsidRDefault="00282F76" w:rsidP="006841B3">
      <w:pPr>
        <w:numPr>
          <w:ilvl w:val="0"/>
          <w:numId w:val="26"/>
        </w:numPr>
        <w:tabs>
          <w:tab w:val="left" w:pos="1080"/>
        </w:tabs>
        <w:spacing w:before="0" w:after="0" w:line="360" w:lineRule="auto"/>
      </w:pPr>
      <w:r>
        <w:t>Управление образования администрации РМР;</w:t>
      </w:r>
    </w:p>
    <w:p w:rsidR="00282F76" w:rsidRDefault="00282F76" w:rsidP="006841B3">
      <w:pPr>
        <w:numPr>
          <w:ilvl w:val="0"/>
          <w:numId w:val="26"/>
        </w:numPr>
        <w:tabs>
          <w:tab w:val="left" w:pos="1080"/>
        </w:tabs>
        <w:spacing w:before="0" w:after="0" w:line="360" w:lineRule="auto"/>
      </w:pPr>
      <w:r>
        <w:t>Управление по культуре молодежи и спорту администрации РМР;</w:t>
      </w:r>
    </w:p>
    <w:p w:rsidR="00282F76" w:rsidRDefault="00282F76" w:rsidP="00DC1423">
      <w:pPr>
        <w:numPr>
          <w:ilvl w:val="0"/>
          <w:numId w:val="26"/>
        </w:numPr>
        <w:tabs>
          <w:tab w:val="left" w:pos="1080"/>
        </w:tabs>
        <w:spacing w:before="0" w:after="0" w:line="360" w:lineRule="auto"/>
      </w:pPr>
      <w:r>
        <w:t>Управление экономики и финансов администрации РМР;</w:t>
      </w:r>
    </w:p>
    <w:p w:rsidR="00282F76" w:rsidRDefault="00282F76" w:rsidP="006841B3">
      <w:pPr>
        <w:numPr>
          <w:ilvl w:val="0"/>
          <w:numId w:val="26"/>
        </w:numPr>
        <w:tabs>
          <w:tab w:val="left" w:pos="1080"/>
        </w:tabs>
        <w:spacing w:before="0" w:after="0" w:line="360" w:lineRule="auto"/>
      </w:pPr>
      <w:r>
        <w:t>Управление ЖКХ, транспорта и связи администрации РМР;</w:t>
      </w:r>
    </w:p>
    <w:p w:rsidR="00282F76" w:rsidRDefault="00282F76" w:rsidP="00DC1423">
      <w:pPr>
        <w:numPr>
          <w:ilvl w:val="0"/>
          <w:numId w:val="26"/>
        </w:numPr>
        <w:tabs>
          <w:tab w:val="left" w:pos="1080"/>
        </w:tabs>
        <w:spacing w:before="0" w:after="0" w:line="360" w:lineRule="auto"/>
      </w:pPr>
      <w:r>
        <w:t>Управление недвижимости, строительства и инвестиций администрации РМР;</w:t>
      </w:r>
    </w:p>
    <w:p w:rsidR="00282F76" w:rsidRDefault="00282F76" w:rsidP="00DC1423">
      <w:pPr>
        <w:numPr>
          <w:ilvl w:val="0"/>
          <w:numId w:val="26"/>
        </w:numPr>
        <w:tabs>
          <w:tab w:val="left" w:pos="1080"/>
        </w:tabs>
        <w:spacing w:before="0" w:after="0" w:line="360" w:lineRule="auto"/>
      </w:pPr>
      <w:r>
        <w:t>Управление архитектуры и земельных отношений администрации РМР;</w:t>
      </w:r>
    </w:p>
    <w:p w:rsidR="00282F76" w:rsidRDefault="00282F76" w:rsidP="00DC1423">
      <w:pPr>
        <w:numPr>
          <w:ilvl w:val="0"/>
          <w:numId w:val="26"/>
        </w:numPr>
        <w:tabs>
          <w:tab w:val="left" w:pos="1080"/>
        </w:tabs>
        <w:spacing w:before="0" w:after="0" w:line="360" w:lineRule="auto"/>
      </w:pPr>
      <w:r>
        <w:lastRenderedPageBreak/>
        <w:t>МУЗ Центральная районная поликлиника</w:t>
      </w:r>
    </w:p>
    <w:p w:rsidR="00282F76" w:rsidRDefault="00282F76" w:rsidP="00DC1423">
      <w:pPr>
        <w:numPr>
          <w:ilvl w:val="0"/>
          <w:numId w:val="26"/>
        </w:numPr>
        <w:tabs>
          <w:tab w:val="left" w:pos="1080"/>
        </w:tabs>
        <w:spacing w:before="0" w:after="0" w:line="360" w:lineRule="auto"/>
      </w:pPr>
      <w:r>
        <w:t>Муниципальный совет РМР</w:t>
      </w:r>
    </w:p>
    <w:p w:rsidR="00282F76" w:rsidRPr="00E862A1" w:rsidRDefault="00282F76" w:rsidP="00DC1423">
      <w:pPr>
        <w:numPr>
          <w:ilvl w:val="0"/>
          <w:numId w:val="26"/>
        </w:numPr>
        <w:tabs>
          <w:tab w:val="left" w:pos="1080"/>
        </w:tabs>
        <w:spacing w:before="0" w:after="0" w:line="360" w:lineRule="auto"/>
      </w:pPr>
      <w:r>
        <w:t>Контрольно-счетная палата РМР.</w:t>
      </w:r>
    </w:p>
    <w:p w:rsidR="00282F76" w:rsidRPr="003A5CCA" w:rsidRDefault="00282F76" w:rsidP="00DC1423">
      <w:pPr>
        <w:spacing w:before="0" w:after="0" w:line="360" w:lineRule="auto"/>
      </w:pPr>
      <w:r w:rsidRPr="003A5CCA">
        <w:t>Кредиторская задолженность (в том числе просроченная) в разрезе отраслей по муниципальным учреждениям РМР представлена в таблице 1.</w:t>
      </w:r>
    </w:p>
    <w:p w:rsidR="00282F76" w:rsidRPr="009B14A8" w:rsidRDefault="00282F76" w:rsidP="00DC1423">
      <w:pPr>
        <w:spacing w:before="0" w:after="0" w:line="360" w:lineRule="auto"/>
      </w:pPr>
      <w:r w:rsidRPr="00CF3D2C">
        <w:t xml:space="preserve">Общая сумма кредиторской задолженности </w:t>
      </w:r>
      <w:r>
        <w:t>выросла</w:t>
      </w:r>
      <w:r w:rsidRPr="00CF3D2C">
        <w:t xml:space="preserve"> на 584,2 тыс. руб., просроченная задолженность </w:t>
      </w:r>
      <w:r>
        <w:t>выросла</w:t>
      </w:r>
      <w:r w:rsidRPr="00CF3D2C">
        <w:t xml:space="preserve"> на 171,2 тыс. руб., </w:t>
      </w:r>
      <w:r w:rsidRPr="009B14A8">
        <w:t>что составляет соответственно 1,5% и 2,3%.</w:t>
      </w:r>
    </w:p>
    <w:p w:rsidR="00282F76" w:rsidRPr="009B14A8" w:rsidRDefault="00282F76" w:rsidP="00DC1423">
      <w:pPr>
        <w:spacing w:before="0" w:after="0" w:line="360" w:lineRule="auto"/>
      </w:pPr>
      <w:r w:rsidRPr="009B14A8">
        <w:t>Наибольшее увеличение КЗ произошло по отраслям:</w:t>
      </w:r>
    </w:p>
    <w:p w:rsidR="00282F76" w:rsidRPr="009B14A8" w:rsidRDefault="00282F76" w:rsidP="002D272F">
      <w:pPr>
        <w:numPr>
          <w:ilvl w:val="0"/>
          <w:numId w:val="28"/>
        </w:numPr>
        <w:tabs>
          <w:tab w:val="clear" w:pos="720"/>
          <w:tab w:val="num" w:pos="567"/>
        </w:tabs>
        <w:spacing w:before="0" w:after="0" w:line="360" w:lineRule="auto"/>
        <w:ind w:left="0" w:firstLine="284"/>
      </w:pPr>
      <w:r w:rsidRPr="009B14A8">
        <w:t>Национальная экономика – на 75%;</w:t>
      </w:r>
    </w:p>
    <w:p w:rsidR="00282F76" w:rsidRPr="009B14A8" w:rsidRDefault="00282F76" w:rsidP="00CF3D2C">
      <w:pPr>
        <w:numPr>
          <w:ilvl w:val="0"/>
          <w:numId w:val="28"/>
        </w:numPr>
        <w:spacing w:before="0" w:after="0" w:line="360" w:lineRule="auto"/>
      </w:pPr>
      <w:r w:rsidRPr="009B14A8">
        <w:t>Жилищно – коммунальное хозяйство - на 79%.</w:t>
      </w:r>
    </w:p>
    <w:p w:rsidR="00282F76" w:rsidRPr="009B14A8" w:rsidRDefault="00282F76" w:rsidP="002D272F">
      <w:pPr>
        <w:numPr>
          <w:ilvl w:val="0"/>
          <w:numId w:val="28"/>
        </w:numPr>
        <w:tabs>
          <w:tab w:val="clear" w:pos="720"/>
          <w:tab w:val="num" w:pos="567"/>
        </w:tabs>
        <w:spacing w:before="0" w:after="0" w:line="360" w:lineRule="auto"/>
        <w:ind w:left="0" w:firstLine="284"/>
      </w:pPr>
      <w:r w:rsidRPr="009B14A8">
        <w:t>Социальная политика – на 37,5%.</w:t>
      </w:r>
    </w:p>
    <w:p w:rsidR="00282F76" w:rsidRPr="009B14A8" w:rsidRDefault="00282F76" w:rsidP="00DC1423">
      <w:pPr>
        <w:spacing w:before="0" w:after="0" w:line="360" w:lineRule="auto"/>
      </w:pPr>
      <w:r w:rsidRPr="009B14A8">
        <w:t>Уменьшение КЗ произошло по отраслям:</w:t>
      </w:r>
    </w:p>
    <w:p w:rsidR="00282F76" w:rsidRPr="009B14A8" w:rsidRDefault="00282F76" w:rsidP="00B83669">
      <w:pPr>
        <w:numPr>
          <w:ilvl w:val="0"/>
          <w:numId w:val="42"/>
        </w:numPr>
        <w:tabs>
          <w:tab w:val="clear" w:pos="1080"/>
          <w:tab w:val="num" w:pos="720"/>
        </w:tabs>
        <w:spacing w:before="0" w:after="0" w:line="360" w:lineRule="auto"/>
        <w:ind w:hanging="900"/>
      </w:pPr>
      <w:r w:rsidRPr="009B14A8">
        <w:t>Общегосударственные вопросы – на 23,4%;</w:t>
      </w:r>
    </w:p>
    <w:p w:rsidR="00282F76" w:rsidRPr="009B14A8" w:rsidRDefault="00282F76" w:rsidP="00B83669">
      <w:pPr>
        <w:numPr>
          <w:ilvl w:val="0"/>
          <w:numId w:val="42"/>
        </w:numPr>
        <w:tabs>
          <w:tab w:val="clear" w:pos="1080"/>
          <w:tab w:val="num" w:pos="720"/>
        </w:tabs>
        <w:spacing w:before="0" w:after="0" w:line="360" w:lineRule="auto"/>
        <w:ind w:hanging="900"/>
      </w:pPr>
      <w:r w:rsidRPr="009B14A8">
        <w:t>Образование - на 22,4%;</w:t>
      </w:r>
    </w:p>
    <w:p w:rsidR="00282F76" w:rsidRPr="009B14A8" w:rsidRDefault="00282F76" w:rsidP="00B83669">
      <w:pPr>
        <w:numPr>
          <w:ilvl w:val="0"/>
          <w:numId w:val="42"/>
        </w:numPr>
        <w:tabs>
          <w:tab w:val="clear" w:pos="1080"/>
          <w:tab w:val="num" w:pos="720"/>
        </w:tabs>
        <w:spacing w:before="0" w:after="0" w:line="360" w:lineRule="auto"/>
        <w:ind w:hanging="900"/>
      </w:pPr>
      <w:r w:rsidRPr="009B14A8">
        <w:t>Культура,кинематография, средства массовой информации – на 6%;</w:t>
      </w:r>
    </w:p>
    <w:p w:rsidR="00282F76" w:rsidRPr="009B14A8" w:rsidRDefault="00282F76" w:rsidP="00B83669">
      <w:pPr>
        <w:numPr>
          <w:ilvl w:val="0"/>
          <w:numId w:val="42"/>
        </w:numPr>
        <w:tabs>
          <w:tab w:val="clear" w:pos="1080"/>
          <w:tab w:val="num" w:pos="720"/>
        </w:tabs>
        <w:spacing w:before="0" w:after="0" w:line="360" w:lineRule="auto"/>
        <w:ind w:hanging="900"/>
      </w:pPr>
      <w:r w:rsidRPr="009B14A8">
        <w:t>Здравоохранение – на 21,3%.</w:t>
      </w:r>
    </w:p>
    <w:p w:rsidR="00282F76" w:rsidRPr="009B14A8" w:rsidRDefault="00282F76" w:rsidP="005C333C">
      <w:pPr>
        <w:spacing w:before="0" w:after="0" w:line="360" w:lineRule="auto"/>
      </w:pPr>
      <w:r w:rsidRPr="009B14A8">
        <w:t>Увеличение просроченной КЗ произошло по отраслям:</w:t>
      </w:r>
    </w:p>
    <w:p w:rsidR="00282F76" w:rsidRPr="009B14A8" w:rsidRDefault="00282F76" w:rsidP="002D272F">
      <w:pPr>
        <w:numPr>
          <w:ilvl w:val="0"/>
          <w:numId w:val="28"/>
        </w:numPr>
        <w:tabs>
          <w:tab w:val="clear" w:pos="720"/>
          <w:tab w:val="num" w:pos="567"/>
        </w:tabs>
        <w:spacing w:before="0" w:after="0" w:line="360" w:lineRule="auto"/>
        <w:ind w:left="0" w:firstLine="284"/>
      </w:pPr>
      <w:r w:rsidRPr="009B14A8">
        <w:t>Здравоохранение – на 60,1%.</w:t>
      </w:r>
    </w:p>
    <w:p w:rsidR="00282F76" w:rsidRPr="009B14A8" w:rsidRDefault="00282F76" w:rsidP="005C333C">
      <w:pPr>
        <w:spacing w:before="0" w:after="0" w:line="360" w:lineRule="auto"/>
      </w:pPr>
      <w:r w:rsidRPr="009B14A8">
        <w:t>Уменьшение просроченной КЗ произошло по отраслям:</w:t>
      </w:r>
    </w:p>
    <w:p w:rsidR="00282F76" w:rsidRPr="009B14A8" w:rsidRDefault="00282F76" w:rsidP="00B83669">
      <w:pPr>
        <w:numPr>
          <w:ilvl w:val="0"/>
          <w:numId w:val="29"/>
        </w:numPr>
        <w:tabs>
          <w:tab w:val="clear" w:pos="720"/>
          <w:tab w:val="num" w:pos="567"/>
        </w:tabs>
        <w:spacing w:before="0" w:after="0" w:line="360" w:lineRule="auto"/>
        <w:ind w:left="0" w:firstLine="284"/>
      </w:pPr>
      <w:r w:rsidRPr="009B14A8">
        <w:t>Жилищно – коммунальное хозяйство - на 5%;</w:t>
      </w:r>
    </w:p>
    <w:p w:rsidR="00282F76" w:rsidRPr="009B14A8" w:rsidRDefault="00282F76" w:rsidP="00B83669">
      <w:pPr>
        <w:numPr>
          <w:ilvl w:val="0"/>
          <w:numId w:val="29"/>
        </w:numPr>
        <w:tabs>
          <w:tab w:val="clear" w:pos="720"/>
          <w:tab w:val="num" w:pos="567"/>
        </w:tabs>
        <w:spacing w:before="0" w:after="0" w:line="360" w:lineRule="auto"/>
        <w:ind w:left="0" w:firstLine="284"/>
      </w:pPr>
      <w:r w:rsidRPr="009B14A8">
        <w:t>Образование - на 2,5%;</w:t>
      </w:r>
    </w:p>
    <w:p w:rsidR="00282F76" w:rsidRPr="009B14A8" w:rsidRDefault="00282F76" w:rsidP="009B14A8">
      <w:pPr>
        <w:numPr>
          <w:ilvl w:val="0"/>
          <w:numId w:val="29"/>
        </w:numPr>
        <w:tabs>
          <w:tab w:val="clear" w:pos="720"/>
          <w:tab w:val="num" w:pos="567"/>
        </w:tabs>
        <w:spacing w:before="0" w:after="0" w:line="360" w:lineRule="auto"/>
        <w:ind w:left="0" w:firstLine="284"/>
      </w:pPr>
      <w:r w:rsidRPr="009B14A8">
        <w:t>Культура, кинематография, средства массовой информации – на 8%;</w:t>
      </w:r>
    </w:p>
    <w:p w:rsidR="00282F76" w:rsidRPr="009B14A8" w:rsidRDefault="00282F76" w:rsidP="00DC1423">
      <w:pPr>
        <w:spacing w:before="0" w:after="0" w:line="360" w:lineRule="auto"/>
      </w:pPr>
      <w:r w:rsidRPr="009B14A8">
        <w:t>Информация о кредиторской задолженности (в т.ч. просроченной) по муниципальным учреждениям РМР в разрезе экономических статей представлена в таблице 2.</w:t>
      </w:r>
    </w:p>
    <w:p w:rsidR="00282F76" w:rsidRPr="00A5719E" w:rsidRDefault="00282F76" w:rsidP="00DC1423">
      <w:pPr>
        <w:spacing w:before="0" w:after="0" w:line="360" w:lineRule="auto"/>
        <w:rPr>
          <w:highlight w:val="yellow"/>
        </w:rPr>
        <w:sectPr w:rsidR="00282F76" w:rsidRPr="00A5719E" w:rsidSect="00E862A1">
          <w:pgSz w:w="11906" w:h="16838"/>
          <w:pgMar w:top="851" w:right="567" w:bottom="851" w:left="1418" w:header="567" w:footer="709" w:gutter="0"/>
          <w:pgNumType w:start="2"/>
          <w:cols w:space="708"/>
          <w:docGrid w:linePitch="360"/>
        </w:sectPr>
      </w:pPr>
    </w:p>
    <w:p w:rsidR="00282F76" w:rsidRPr="00A5719E" w:rsidRDefault="00282F76" w:rsidP="002E25DA">
      <w:pPr>
        <w:spacing w:before="0" w:after="0"/>
        <w:rPr>
          <w:highlight w:val="yellow"/>
        </w:rPr>
      </w:pPr>
    </w:p>
    <w:tbl>
      <w:tblPr>
        <w:tblW w:w="5124" w:type="pct"/>
        <w:tblInd w:w="-106" w:type="dxa"/>
        <w:tblLook w:val="0000"/>
      </w:tblPr>
      <w:tblGrid>
        <w:gridCol w:w="14840"/>
        <w:gridCol w:w="428"/>
      </w:tblGrid>
      <w:tr w:rsidR="00282F76" w:rsidRPr="00A5719E">
        <w:trPr>
          <w:trHeight w:val="676"/>
        </w:trPr>
        <w:tc>
          <w:tcPr>
            <w:tcW w:w="47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14617" w:type="dxa"/>
              <w:tblLook w:val="00A0"/>
            </w:tblPr>
            <w:tblGrid>
              <w:gridCol w:w="14624"/>
            </w:tblGrid>
            <w:tr w:rsidR="00282F76" w:rsidRPr="00A5719E">
              <w:trPr>
                <w:trHeight w:val="375"/>
              </w:trPr>
              <w:tc>
                <w:tcPr>
                  <w:tcW w:w="1461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82F76" w:rsidRPr="001E66CA" w:rsidRDefault="00282F76" w:rsidP="001E66CA">
                  <w:pPr>
                    <w:spacing w:before="0" w:after="0"/>
                    <w:ind w:firstLine="0"/>
                    <w:jc w:val="left"/>
                  </w:pPr>
                  <w:r w:rsidRPr="001E66CA">
                    <w:t xml:space="preserve">Таблица 1 Информация о кредиторской задолженности (в т. ч. просроченной) в разрезе отраслей </w:t>
                  </w:r>
                </w:p>
              </w:tc>
            </w:tr>
            <w:tr w:rsidR="00282F76" w:rsidRPr="00A5719E">
              <w:trPr>
                <w:trHeight w:val="330"/>
              </w:trPr>
              <w:tc>
                <w:tcPr>
                  <w:tcW w:w="146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282F76" w:rsidRPr="001E66CA" w:rsidRDefault="00282F76" w:rsidP="006841B3">
                  <w:pPr>
                    <w:spacing w:before="0" w:after="0"/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1E66CA">
                    <w:rPr>
                      <w:sz w:val="20"/>
                      <w:szCs w:val="20"/>
                    </w:rPr>
                    <w:t>Тыс.руб.</w:t>
                  </w:r>
                </w:p>
                <w:tbl>
                  <w:tblPr>
                    <w:tblW w:w="14380" w:type="dxa"/>
                    <w:tblInd w:w="8" w:type="dxa"/>
                    <w:tblLook w:val="00A0"/>
                  </w:tblPr>
                  <w:tblGrid>
                    <w:gridCol w:w="540"/>
                    <w:gridCol w:w="4000"/>
                    <w:gridCol w:w="640"/>
                    <w:gridCol w:w="1494"/>
                    <w:gridCol w:w="1396"/>
                    <w:gridCol w:w="1494"/>
                    <w:gridCol w:w="1396"/>
                    <w:gridCol w:w="1660"/>
                    <w:gridCol w:w="1760"/>
                  </w:tblGrid>
                  <w:tr w:rsidR="00282F76" w:rsidRPr="001E66CA">
                    <w:trPr>
                      <w:trHeight w:val="300"/>
                    </w:trPr>
                    <w:tc>
                      <w:tcPr>
                        <w:tcW w:w="540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E66CA">
                          <w:rPr>
                            <w:sz w:val="20"/>
                            <w:szCs w:val="20"/>
                          </w:rPr>
                          <w:t>№ п.п.</w:t>
                        </w:r>
                      </w:p>
                    </w:tc>
                    <w:tc>
                      <w:tcPr>
                        <w:tcW w:w="5120" w:type="dxa"/>
                        <w:gridSpan w:val="2"/>
                        <w:vMerge w:val="restart"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E66CA">
                          <w:rPr>
                            <w:sz w:val="20"/>
                            <w:szCs w:val="20"/>
                          </w:rPr>
                          <w:t>Код классификации расходов     (раздел)</w:t>
                        </w:r>
                      </w:p>
                    </w:tc>
                    <w:tc>
                      <w:tcPr>
                        <w:tcW w:w="2680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E66CA">
                          <w:rPr>
                            <w:sz w:val="20"/>
                            <w:szCs w:val="20"/>
                          </w:rPr>
                          <w:t>на 01.07.2010 г.</w:t>
                        </w:r>
                      </w:p>
                    </w:tc>
                    <w:tc>
                      <w:tcPr>
                        <w:tcW w:w="2620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E66CA">
                          <w:rPr>
                            <w:sz w:val="20"/>
                            <w:szCs w:val="20"/>
                          </w:rPr>
                          <w:t>на 01.08.2010 г.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1E66CA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vAlign w:val="bottom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1E66CA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282F76" w:rsidRPr="001E66CA">
                    <w:trPr>
                      <w:trHeight w:val="1035"/>
                    </w:trPr>
                    <w:tc>
                      <w:tcPr>
                        <w:tcW w:w="540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20" w:type="dxa"/>
                        <w:gridSpan w:val="2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E66CA">
                          <w:rPr>
                            <w:sz w:val="20"/>
                            <w:szCs w:val="20"/>
                          </w:rPr>
                          <w:t>Кредиторская задолженность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E66CA">
                          <w:rPr>
                            <w:sz w:val="20"/>
                            <w:szCs w:val="20"/>
                          </w:rPr>
                          <w:t>В том числе просроченная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E66CA">
                          <w:rPr>
                            <w:sz w:val="20"/>
                            <w:szCs w:val="20"/>
                          </w:rPr>
                          <w:t>Кредиторская задолженность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E66CA">
                          <w:rPr>
                            <w:sz w:val="20"/>
                            <w:szCs w:val="20"/>
                          </w:rPr>
                          <w:t>В том числе просроченная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E66CA">
                          <w:rPr>
                            <w:sz w:val="20"/>
                            <w:szCs w:val="20"/>
                          </w:rPr>
                          <w:t>Изменение КЗ,    "+" - увеличение;  "-" - уменьшение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E66CA">
                          <w:rPr>
                            <w:sz w:val="20"/>
                            <w:szCs w:val="20"/>
                          </w:rPr>
                          <w:t>Изменение просроченной КЗ, "+"-  увеличение;   "-" - уменьшение</w:t>
                        </w:r>
                      </w:p>
                    </w:tc>
                  </w:tr>
                  <w:tr w:rsidR="00282F76" w:rsidRPr="001E66CA">
                    <w:trPr>
                      <w:trHeight w:val="405"/>
                    </w:trPr>
                    <w:tc>
                      <w:tcPr>
                        <w:tcW w:w="5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E66CA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1E66CA">
                          <w:rPr>
                            <w:sz w:val="20"/>
                            <w:szCs w:val="20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E66CA">
                          <w:rPr>
                            <w:sz w:val="16"/>
                            <w:szCs w:val="16"/>
                          </w:rPr>
                          <w:t>01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1E66CA">
                          <w:rPr>
                            <w:sz w:val="16"/>
                            <w:szCs w:val="16"/>
                          </w:rPr>
                          <w:t>1 543.9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1E66CA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1E66CA">
                          <w:rPr>
                            <w:sz w:val="16"/>
                            <w:szCs w:val="16"/>
                          </w:rPr>
                          <w:t>1 183.0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1E66CA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1E66CA">
                          <w:rPr>
                            <w:sz w:val="16"/>
                            <w:szCs w:val="16"/>
                          </w:rPr>
                          <w:t>-360.8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1E66CA">
                          <w:rPr>
                            <w:sz w:val="16"/>
                            <w:szCs w:val="16"/>
                          </w:rPr>
                          <w:t>0.0</w:t>
                        </w:r>
                      </w:p>
                    </w:tc>
                  </w:tr>
                  <w:tr w:rsidR="00282F76" w:rsidRPr="001E66CA">
                    <w:trPr>
                      <w:trHeight w:val="285"/>
                    </w:trPr>
                    <w:tc>
                      <w:tcPr>
                        <w:tcW w:w="5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E66CA"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1E66CA">
                          <w:rPr>
                            <w:sz w:val="20"/>
                            <w:szCs w:val="20"/>
                          </w:rPr>
                          <w:t>Национальная оборона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E66CA">
                          <w:rPr>
                            <w:sz w:val="16"/>
                            <w:szCs w:val="16"/>
                          </w:rPr>
                          <w:t>02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1E66CA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1E66CA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1E66CA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1E66CA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1E66CA">
                          <w:rPr>
                            <w:sz w:val="16"/>
                            <w:szCs w:val="16"/>
                          </w:rPr>
                          <w:t>0.0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1E66CA">
                          <w:rPr>
                            <w:sz w:val="16"/>
                            <w:szCs w:val="16"/>
                          </w:rPr>
                          <w:t>0.0</w:t>
                        </w:r>
                      </w:p>
                    </w:tc>
                  </w:tr>
                  <w:tr w:rsidR="00282F76" w:rsidRPr="001E66CA">
                    <w:trPr>
                      <w:trHeight w:val="510"/>
                    </w:trPr>
                    <w:tc>
                      <w:tcPr>
                        <w:tcW w:w="5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E66CA"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4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1E66CA">
                          <w:rPr>
                            <w:sz w:val="20"/>
                            <w:szCs w:val="20"/>
                          </w:rPr>
                          <w:t>Национальная безопасность и правоохранительная деятельность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E66CA">
                          <w:rPr>
                            <w:sz w:val="16"/>
                            <w:szCs w:val="16"/>
                          </w:rPr>
                          <w:t>03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1E66CA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1E66CA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1E66CA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1E66CA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1E66CA">
                          <w:rPr>
                            <w:sz w:val="16"/>
                            <w:szCs w:val="16"/>
                          </w:rPr>
                          <w:t>0.0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1E66CA">
                          <w:rPr>
                            <w:sz w:val="16"/>
                            <w:szCs w:val="16"/>
                          </w:rPr>
                          <w:t>0.0</w:t>
                        </w:r>
                      </w:p>
                    </w:tc>
                  </w:tr>
                  <w:tr w:rsidR="00282F76" w:rsidRPr="001E66CA">
                    <w:trPr>
                      <w:trHeight w:val="330"/>
                    </w:trPr>
                    <w:tc>
                      <w:tcPr>
                        <w:tcW w:w="5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E66CA">
                          <w:rPr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4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1E66CA">
                          <w:rPr>
                            <w:sz w:val="20"/>
                            <w:szCs w:val="20"/>
                          </w:rPr>
                          <w:t>Национальная экономика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E66CA">
                          <w:rPr>
                            <w:sz w:val="16"/>
                            <w:szCs w:val="16"/>
                          </w:rPr>
                          <w:t>04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1E66CA">
                          <w:rPr>
                            <w:sz w:val="16"/>
                            <w:szCs w:val="16"/>
                          </w:rPr>
                          <w:t>385.7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1E66CA">
                          <w:rPr>
                            <w:sz w:val="16"/>
                            <w:szCs w:val="16"/>
                          </w:rPr>
                          <w:t>32.0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1E66CA">
                          <w:rPr>
                            <w:sz w:val="16"/>
                            <w:szCs w:val="16"/>
                          </w:rPr>
                          <w:t>674.9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1E66CA">
                          <w:rPr>
                            <w:sz w:val="16"/>
                            <w:szCs w:val="16"/>
                          </w:rPr>
                          <w:t>32.0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1E66CA">
                          <w:rPr>
                            <w:sz w:val="16"/>
                            <w:szCs w:val="16"/>
                          </w:rPr>
                          <w:t>289.2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1E66CA">
                          <w:rPr>
                            <w:sz w:val="16"/>
                            <w:szCs w:val="16"/>
                          </w:rPr>
                          <w:t>0.0</w:t>
                        </w:r>
                      </w:p>
                    </w:tc>
                  </w:tr>
                  <w:tr w:rsidR="00282F76" w:rsidRPr="001E66CA">
                    <w:trPr>
                      <w:trHeight w:val="330"/>
                    </w:trPr>
                    <w:tc>
                      <w:tcPr>
                        <w:tcW w:w="5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E66CA">
                          <w:rPr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4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1E66CA">
                          <w:rPr>
                            <w:sz w:val="20"/>
                            <w:szCs w:val="20"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E66CA">
                          <w:rPr>
                            <w:sz w:val="16"/>
                            <w:szCs w:val="16"/>
                          </w:rPr>
                          <w:t>05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1E66CA">
                          <w:rPr>
                            <w:sz w:val="16"/>
                            <w:szCs w:val="16"/>
                          </w:rPr>
                          <w:t>6 074.2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1E66CA">
                          <w:rPr>
                            <w:sz w:val="16"/>
                            <w:szCs w:val="16"/>
                          </w:rPr>
                          <w:t>2 673.0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1E66CA">
                          <w:rPr>
                            <w:sz w:val="16"/>
                            <w:szCs w:val="16"/>
                          </w:rPr>
                          <w:t>10 869.2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1E66CA">
                          <w:rPr>
                            <w:sz w:val="16"/>
                            <w:szCs w:val="16"/>
                          </w:rPr>
                          <w:t>2 539.9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1E66CA">
                          <w:rPr>
                            <w:sz w:val="16"/>
                            <w:szCs w:val="16"/>
                          </w:rPr>
                          <w:t>4 795.0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1E66CA">
                          <w:rPr>
                            <w:sz w:val="16"/>
                            <w:szCs w:val="16"/>
                          </w:rPr>
                          <w:t>-133.1</w:t>
                        </w:r>
                      </w:p>
                    </w:tc>
                  </w:tr>
                  <w:tr w:rsidR="00282F76" w:rsidRPr="001E66CA">
                    <w:trPr>
                      <w:trHeight w:val="300"/>
                    </w:trPr>
                    <w:tc>
                      <w:tcPr>
                        <w:tcW w:w="5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E66CA">
                          <w:rPr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4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1E66CA">
                          <w:rPr>
                            <w:sz w:val="20"/>
                            <w:szCs w:val="20"/>
                          </w:rPr>
                          <w:t>Охрана окружающей среды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E66CA">
                          <w:rPr>
                            <w:sz w:val="16"/>
                            <w:szCs w:val="16"/>
                          </w:rPr>
                          <w:t>06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1E66CA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1E66CA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1E66CA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1E66CA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1E66CA">
                          <w:rPr>
                            <w:sz w:val="16"/>
                            <w:szCs w:val="16"/>
                          </w:rPr>
                          <w:t>0.0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1E66CA">
                          <w:rPr>
                            <w:sz w:val="16"/>
                            <w:szCs w:val="16"/>
                          </w:rPr>
                          <w:t>0.0</w:t>
                        </w:r>
                      </w:p>
                    </w:tc>
                  </w:tr>
                  <w:tr w:rsidR="00282F76" w:rsidRPr="001E66CA">
                    <w:trPr>
                      <w:trHeight w:val="345"/>
                    </w:trPr>
                    <w:tc>
                      <w:tcPr>
                        <w:tcW w:w="5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E66CA"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4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1E66CA">
                          <w:rPr>
                            <w:sz w:val="20"/>
                            <w:szCs w:val="20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E66CA">
                          <w:rPr>
                            <w:sz w:val="16"/>
                            <w:szCs w:val="16"/>
                          </w:rPr>
                          <w:t>07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1E66CA">
                          <w:rPr>
                            <w:sz w:val="16"/>
                            <w:szCs w:val="16"/>
                          </w:rPr>
                          <w:t>19 515.2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1E66CA">
                          <w:rPr>
                            <w:sz w:val="16"/>
                            <w:szCs w:val="16"/>
                          </w:rPr>
                          <w:t>3 053.3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1E66CA">
                          <w:rPr>
                            <w:sz w:val="16"/>
                            <w:szCs w:val="16"/>
                          </w:rPr>
                          <w:t>15 149.3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1E66CA">
                          <w:rPr>
                            <w:sz w:val="16"/>
                            <w:szCs w:val="16"/>
                          </w:rPr>
                          <w:t>2 976.7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1E66CA">
                          <w:rPr>
                            <w:sz w:val="16"/>
                            <w:szCs w:val="16"/>
                          </w:rPr>
                          <w:t>-4 365.9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1E66CA">
                          <w:rPr>
                            <w:sz w:val="16"/>
                            <w:szCs w:val="16"/>
                          </w:rPr>
                          <w:t>-76.6</w:t>
                        </w:r>
                      </w:p>
                    </w:tc>
                  </w:tr>
                  <w:tr w:rsidR="00282F76" w:rsidRPr="001E66CA">
                    <w:trPr>
                      <w:trHeight w:val="660"/>
                    </w:trPr>
                    <w:tc>
                      <w:tcPr>
                        <w:tcW w:w="5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E66CA">
                          <w:rPr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4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1E66CA">
                          <w:rPr>
                            <w:sz w:val="20"/>
                            <w:szCs w:val="20"/>
                          </w:rPr>
                          <w:t>Культура, кинематография, средства массовой информации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E66CA">
                          <w:rPr>
                            <w:sz w:val="16"/>
                            <w:szCs w:val="16"/>
                          </w:rPr>
                          <w:t>08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1E66CA">
                          <w:rPr>
                            <w:sz w:val="16"/>
                            <w:szCs w:val="16"/>
                          </w:rPr>
                          <w:t>3 610.8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1E66CA">
                          <w:rPr>
                            <w:sz w:val="16"/>
                            <w:szCs w:val="16"/>
                          </w:rPr>
                          <w:t>901.9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1E66CA">
                          <w:rPr>
                            <w:sz w:val="16"/>
                            <w:szCs w:val="16"/>
                          </w:rPr>
                          <w:t>3 395.2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1E66CA">
                          <w:rPr>
                            <w:sz w:val="16"/>
                            <w:szCs w:val="16"/>
                          </w:rPr>
                          <w:t>830.3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1E66CA">
                          <w:rPr>
                            <w:sz w:val="16"/>
                            <w:szCs w:val="16"/>
                          </w:rPr>
                          <w:t>-215.7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1E66CA">
                          <w:rPr>
                            <w:sz w:val="16"/>
                            <w:szCs w:val="16"/>
                          </w:rPr>
                          <w:t>-71.6</w:t>
                        </w:r>
                      </w:p>
                    </w:tc>
                  </w:tr>
                  <w:tr w:rsidR="00282F76" w:rsidRPr="001E66CA">
                    <w:trPr>
                      <w:trHeight w:val="465"/>
                    </w:trPr>
                    <w:tc>
                      <w:tcPr>
                        <w:tcW w:w="5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E66CA">
                          <w:rPr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4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1E66CA">
                          <w:rPr>
                            <w:sz w:val="20"/>
                            <w:szCs w:val="20"/>
                          </w:rPr>
                          <w:t xml:space="preserve">Здравоохранение, физическая культура и спорт 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E66CA">
                          <w:rPr>
                            <w:sz w:val="16"/>
                            <w:szCs w:val="16"/>
                          </w:rPr>
                          <w:t>09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1E66CA">
                          <w:rPr>
                            <w:sz w:val="16"/>
                            <w:szCs w:val="16"/>
                          </w:rPr>
                          <w:t>4 282.5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1E66CA">
                          <w:rPr>
                            <w:sz w:val="16"/>
                            <w:szCs w:val="16"/>
                          </w:rPr>
                          <w:t>752.4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1E66CA">
                          <w:rPr>
                            <w:sz w:val="16"/>
                            <w:szCs w:val="16"/>
                          </w:rPr>
                          <w:t>3 368.3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1E66CA">
                          <w:rPr>
                            <w:sz w:val="16"/>
                            <w:szCs w:val="16"/>
                          </w:rPr>
                          <w:t>1 204.8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1E66CA">
                          <w:rPr>
                            <w:sz w:val="16"/>
                            <w:szCs w:val="16"/>
                          </w:rPr>
                          <w:t>-914.2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1E66CA">
                          <w:rPr>
                            <w:sz w:val="16"/>
                            <w:szCs w:val="16"/>
                          </w:rPr>
                          <w:t>452.4</w:t>
                        </w:r>
                      </w:p>
                    </w:tc>
                  </w:tr>
                  <w:tr w:rsidR="00282F76" w:rsidRPr="001E66CA">
                    <w:trPr>
                      <w:trHeight w:val="420"/>
                    </w:trPr>
                    <w:tc>
                      <w:tcPr>
                        <w:tcW w:w="5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E66CA">
                          <w:rPr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44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1E66CA">
                          <w:rPr>
                            <w:sz w:val="20"/>
                            <w:szCs w:val="20"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E66CA">
                          <w:rPr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1E66CA">
                          <w:rPr>
                            <w:sz w:val="16"/>
                            <w:szCs w:val="16"/>
                          </w:rPr>
                          <w:t>3 618.8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1E66CA">
                          <w:rPr>
                            <w:sz w:val="16"/>
                            <w:szCs w:val="16"/>
                          </w:rPr>
                          <w:t>0.0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1E66CA">
                          <w:rPr>
                            <w:sz w:val="16"/>
                            <w:szCs w:val="16"/>
                          </w:rPr>
                          <w:t>4 975.5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1E66CA">
                          <w:rPr>
                            <w:sz w:val="16"/>
                            <w:szCs w:val="16"/>
                          </w:rPr>
                          <w:t>0.0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1E66CA">
                          <w:rPr>
                            <w:sz w:val="16"/>
                            <w:szCs w:val="16"/>
                          </w:rPr>
                          <w:t>1 356.6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1E66CA">
                          <w:rPr>
                            <w:sz w:val="16"/>
                            <w:szCs w:val="16"/>
                          </w:rPr>
                          <w:t>0.0</w:t>
                        </w:r>
                      </w:p>
                    </w:tc>
                  </w:tr>
                  <w:tr w:rsidR="00282F76" w:rsidRPr="001E66CA">
                    <w:trPr>
                      <w:trHeight w:val="435"/>
                    </w:trPr>
                    <w:tc>
                      <w:tcPr>
                        <w:tcW w:w="5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E66CA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120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000000"/>
                        </w:tcBorders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E66CA">
                          <w:rPr>
                            <w:sz w:val="20"/>
                            <w:szCs w:val="20"/>
                          </w:rPr>
                          <w:t>Итого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1E66CA">
                          <w:rPr>
                            <w:sz w:val="16"/>
                            <w:szCs w:val="16"/>
                          </w:rPr>
                          <w:t>39 031.2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1E66CA">
                          <w:rPr>
                            <w:sz w:val="16"/>
                            <w:szCs w:val="16"/>
                          </w:rPr>
                          <w:t>7 412.6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1E66CA">
                          <w:rPr>
                            <w:sz w:val="16"/>
                            <w:szCs w:val="16"/>
                          </w:rPr>
                          <w:t>39 615.3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1E66CA">
                          <w:rPr>
                            <w:sz w:val="16"/>
                            <w:szCs w:val="16"/>
                          </w:rPr>
                          <w:t>7 583.8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1E66CA">
                          <w:rPr>
                            <w:sz w:val="16"/>
                            <w:szCs w:val="16"/>
                          </w:rPr>
                          <w:t>584.2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vAlign w:val="center"/>
                      </w:tcPr>
                      <w:p w:rsidR="00282F76" w:rsidRPr="001E66CA" w:rsidRDefault="00282F76" w:rsidP="001E66CA">
                        <w:pPr>
                          <w:spacing w:before="0" w:after="0"/>
                          <w:ind w:firstLine="0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1E66CA">
                          <w:rPr>
                            <w:sz w:val="16"/>
                            <w:szCs w:val="16"/>
                          </w:rPr>
                          <w:t>171.2</w:t>
                        </w:r>
                      </w:p>
                    </w:tc>
                  </w:tr>
                </w:tbl>
                <w:p w:rsidR="00282F76" w:rsidRPr="001E66CA" w:rsidRDefault="00282F76" w:rsidP="001E66CA">
                  <w:pPr>
                    <w:spacing w:before="0" w:after="0"/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82F76" w:rsidRPr="00A5719E" w:rsidRDefault="00282F76" w:rsidP="00E862A1">
            <w:pPr>
              <w:spacing w:before="0" w:after="0"/>
              <w:ind w:firstLine="0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F76" w:rsidRPr="00A5719E" w:rsidRDefault="00282F76" w:rsidP="00E862A1">
            <w:pPr>
              <w:spacing w:before="0" w:after="0"/>
              <w:ind w:firstLine="0"/>
              <w:jc w:val="left"/>
              <w:rPr>
                <w:sz w:val="24"/>
                <w:szCs w:val="24"/>
                <w:highlight w:val="yellow"/>
              </w:rPr>
            </w:pPr>
          </w:p>
        </w:tc>
      </w:tr>
      <w:tr w:rsidR="00282F76" w:rsidRPr="00A5719E">
        <w:trPr>
          <w:trHeight w:val="315"/>
        </w:trPr>
        <w:tc>
          <w:tcPr>
            <w:tcW w:w="47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F76" w:rsidRPr="00A5719E" w:rsidRDefault="00282F76" w:rsidP="00E862A1">
            <w:pPr>
              <w:spacing w:before="0" w:after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A5CCA">
              <w:rPr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F76" w:rsidRPr="00A5719E" w:rsidRDefault="00282F76" w:rsidP="00E862A1">
            <w:pPr>
              <w:spacing w:before="0" w:after="0"/>
              <w:ind w:firstLine="0"/>
              <w:jc w:val="left"/>
              <w:rPr>
                <w:sz w:val="24"/>
                <w:szCs w:val="24"/>
                <w:highlight w:val="yellow"/>
              </w:rPr>
            </w:pPr>
          </w:p>
        </w:tc>
      </w:tr>
    </w:tbl>
    <w:p w:rsidR="00282F76" w:rsidRPr="00A5719E" w:rsidRDefault="00282F76" w:rsidP="002E25DA">
      <w:pPr>
        <w:spacing w:before="0" w:after="0"/>
        <w:rPr>
          <w:highlight w:val="yellow"/>
        </w:rPr>
      </w:pPr>
    </w:p>
    <w:tbl>
      <w:tblPr>
        <w:tblW w:w="15122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122"/>
      </w:tblGrid>
      <w:tr w:rsidR="00282F76" w:rsidRPr="00721E02">
        <w:trPr>
          <w:trHeight w:val="524"/>
        </w:trPr>
        <w:tc>
          <w:tcPr>
            <w:tcW w:w="151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82F76" w:rsidRPr="00721E02" w:rsidRDefault="00282F76"/>
          <w:tbl>
            <w:tblPr>
              <w:tblW w:w="15100" w:type="dxa"/>
              <w:tblLayout w:type="fixed"/>
              <w:tblLook w:val="00A0"/>
            </w:tblPr>
            <w:tblGrid>
              <w:gridCol w:w="500"/>
              <w:gridCol w:w="3720"/>
              <w:gridCol w:w="760"/>
              <w:gridCol w:w="1660"/>
              <w:gridCol w:w="1580"/>
              <w:gridCol w:w="1740"/>
              <w:gridCol w:w="1580"/>
              <w:gridCol w:w="1660"/>
              <w:gridCol w:w="1900"/>
            </w:tblGrid>
            <w:tr w:rsidR="00282F76" w:rsidRPr="00721E02">
              <w:trPr>
                <w:trHeight w:val="915"/>
              </w:trPr>
              <w:tc>
                <w:tcPr>
                  <w:tcW w:w="1510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82F76" w:rsidRDefault="00282F76" w:rsidP="001E66CA">
                  <w:pPr>
                    <w:spacing w:before="0" w:after="0"/>
                    <w:ind w:firstLine="0"/>
                    <w:jc w:val="left"/>
                  </w:pPr>
                </w:p>
                <w:p w:rsidR="00282F76" w:rsidRDefault="00282F76" w:rsidP="001E66CA">
                  <w:pPr>
                    <w:spacing w:before="0" w:after="0"/>
                    <w:ind w:firstLine="0"/>
                    <w:jc w:val="left"/>
                  </w:pPr>
                </w:p>
                <w:p w:rsidR="00282F76" w:rsidRDefault="00282F76" w:rsidP="001E66CA">
                  <w:pPr>
                    <w:spacing w:before="0" w:after="0"/>
                    <w:ind w:firstLine="0"/>
                    <w:jc w:val="left"/>
                  </w:pPr>
                </w:p>
                <w:p w:rsidR="00282F76" w:rsidRDefault="00282F76" w:rsidP="001E66CA">
                  <w:pPr>
                    <w:spacing w:before="0" w:after="0"/>
                    <w:ind w:firstLine="0"/>
                    <w:jc w:val="left"/>
                  </w:pPr>
                  <w:r w:rsidRPr="00721E02">
                    <w:lastRenderedPageBreak/>
                    <w:t xml:space="preserve">Таблица 2 Информация о кредиторской задолженности (в т. ч. просроченной) в разрезе экономических статей </w:t>
                  </w:r>
                </w:p>
                <w:p w:rsidR="00282F76" w:rsidRPr="00721E02" w:rsidRDefault="00282F76" w:rsidP="00721E02">
                  <w:pPr>
                    <w:spacing w:before="0" w:after="0"/>
                    <w:ind w:firstLine="0"/>
                    <w:jc w:val="right"/>
                  </w:pPr>
                  <w:r>
                    <w:t>Тыс.руб.</w:t>
                  </w:r>
                </w:p>
              </w:tc>
            </w:tr>
            <w:tr w:rsidR="00282F76" w:rsidRPr="00721E02">
              <w:trPr>
                <w:trHeight w:val="255"/>
              </w:trPr>
              <w:tc>
                <w:tcPr>
                  <w:tcW w:w="5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lastRenderedPageBreak/>
                    <w:t>№ п.п.</w:t>
                  </w:r>
                </w:p>
              </w:tc>
              <w:tc>
                <w:tcPr>
                  <w:tcW w:w="4480" w:type="dxa"/>
                  <w:gridSpan w:val="2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nil"/>
                  </w:tcBorders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Код классификации расходов (КОСГУ)</w:t>
                  </w:r>
                </w:p>
              </w:tc>
              <w:tc>
                <w:tcPr>
                  <w:tcW w:w="324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bottom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на 01.07.2010г.</w:t>
                  </w:r>
                </w:p>
              </w:tc>
              <w:tc>
                <w:tcPr>
                  <w:tcW w:w="3320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bottom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на 01.08.2010г.</w:t>
                  </w:r>
                </w:p>
              </w:tc>
              <w:tc>
                <w:tcPr>
                  <w:tcW w:w="166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282F76" w:rsidRPr="00721E02">
              <w:trPr>
                <w:trHeight w:val="1035"/>
              </w:trPr>
              <w:tc>
                <w:tcPr>
                  <w:tcW w:w="5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80" w:type="dxa"/>
                  <w:gridSpan w:val="2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nil"/>
                  </w:tcBorders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Кредиторская задолженность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В том числе просроченная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Кредиторская задолженность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В том числе просроченная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Изменение КЗ,    "+" - увеличение;  "-" - уменьшение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Изменение просроченной КЗ, "+"-  увеличение;   "-" - уменьшение</w:t>
                  </w:r>
                </w:p>
              </w:tc>
            </w:tr>
            <w:tr w:rsidR="00282F76" w:rsidRPr="00721E02">
              <w:trPr>
                <w:trHeight w:val="315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Заработная плата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211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12 852.6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79.2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8 832.0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-4 020.7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-79.2</w:t>
                  </w:r>
                </w:p>
              </w:tc>
            </w:tr>
            <w:tr w:rsidR="00282F76" w:rsidRPr="00721E02">
              <w:trPr>
                <w:trHeight w:val="315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Компенсационные выплаты сотрудникам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212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2 348.6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2 243.4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2 372.3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2 243.3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23.6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-0.2</w:t>
                  </w:r>
                </w:p>
              </w:tc>
            </w:tr>
            <w:tr w:rsidR="00282F76" w:rsidRPr="00721E02">
              <w:trPr>
                <w:trHeight w:val="315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Налоги на ФОТ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213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4 991.8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53.7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3 458.4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-1 533.4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-53.7</w:t>
                  </w:r>
                </w:p>
              </w:tc>
            </w:tr>
            <w:tr w:rsidR="00282F76" w:rsidRPr="00721E02">
              <w:trPr>
                <w:trHeight w:val="315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Услуги связи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221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38.7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0.3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31.4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0.3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-7.3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0.0</w:t>
                  </w:r>
                </w:p>
              </w:tc>
            </w:tr>
            <w:tr w:rsidR="00282F76" w:rsidRPr="00721E02">
              <w:trPr>
                <w:trHeight w:val="345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Транспортные услуги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222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177.3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7.1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183.7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21.1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6.4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13.9</w:t>
                  </w:r>
                </w:p>
              </w:tc>
            </w:tr>
            <w:tr w:rsidR="00282F76" w:rsidRPr="00721E02">
              <w:trPr>
                <w:trHeight w:val="345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Коммунальные услуги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223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573.5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316.9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-256.6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0.0</w:t>
                  </w:r>
                </w:p>
              </w:tc>
            </w:tr>
            <w:tr w:rsidR="00282F76" w:rsidRPr="00721E02">
              <w:trPr>
                <w:trHeight w:val="330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Арендная плата за пользование имуществом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224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459.0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440.2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539.1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440.2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80.2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0.0</w:t>
                  </w:r>
                </w:p>
              </w:tc>
            </w:tr>
            <w:tr w:rsidR="00282F76" w:rsidRPr="00721E02">
              <w:trPr>
                <w:trHeight w:val="360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225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1 840.1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1 211.5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2 223.1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1 098.9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382.9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-112.7</w:t>
                  </w:r>
                </w:p>
              </w:tc>
            </w:tr>
            <w:tr w:rsidR="00282F76" w:rsidRPr="00721E02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Прочие работы, услуги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226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2 845.9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842.3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2 752.6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825.2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-93.2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-17.1</w:t>
                  </w:r>
                </w:p>
              </w:tc>
            </w:tr>
            <w:tr w:rsidR="00282F76" w:rsidRPr="00721E02">
              <w:trPr>
                <w:trHeight w:val="698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Безвозмездные перечисления государственным и муниципальным организациям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241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1 659.2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1 659.2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1 659.2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1 659.2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0.0</w:t>
                  </w:r>
                </w:p>
              </w:tc>
            </w:tr>
            <w:tr w:rsidR="00282F76" w:rsidRPr="00721E02">
              <w:trPr>
                <w:trHeight w:val="837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Безвозмездные перечисления юридическим лицам,   за  исключением  государственных и муниципальных организаций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242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0.0</w:t>
                  </w:r>
                </w:p>
              </w:tc>
            </w:tr>
            <w:tr w:rsidR="00282F76" w:rsidRPr="00721E02">
              <w:trPr>
                <w:trHeight w:val="345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Прочие расходы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262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1 244.6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2 891.4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1 646.9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0.0</w:t>
                  </w:r>
                </w:p>
              </w:tc>
            </w:tr>
            <w:tr w:rsidR="00282F76" w:rsidRPr="00721E02">
              <w:trPr>
                <w:trHeight w:val="345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Прочие расходы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290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5 684.8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5 249.5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495.8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-435.3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495.8</w:t>
                  </w:r>
                </w:p>
              </w:tc>
            </w:tr>
            <w:tr w:rsidR="00282F76" w:rsidRPr="00721E02">
              <w:trPr>
                <w:trHeight w:val="315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310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3 734.0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833.2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8 396.1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789.2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4 662.1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-44.0</w:t>
                  </w:r>
                </w:p>
              </w:tc>
            </w:tr>
            <w:tr w:rsidR="00282F76" w:rsidRPr="00721E02">
              <w:trPr>
                <w:trHeight w:val="645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340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580.9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42.4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709.6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10.7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128.7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-31.7</w:t>
                  </w:r>
                </w:p>
              </w:tc>
            </w:tr>
            <w:tr w:rsidR="00282F76" w:rsidRPr="00721E02">
              <w:trPr>
                <w:trHeight w:val="390"/>
              </w:trPr>
              <w:tc>
                <w:tcPr>
                  <w:tcW w:w="5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48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6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39 031.2</w:t>
                  </w:r>
                </w:p>
              </w:tc>
              <w:tc>
                <w:tcPr>
                  <w:tcW w:w="15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7 412.6</w:t>
                  </w:r>
                </w:p>
              </w:tc>
              <w:tc>
                <w:tcPr>
                  <w:tcW w:w="17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39 615.3</w:t>
                  </w:r>
                </w:p>
              </w:tc>
              <w:tc>
                <w:tcPr>
                  <w:tcW w:w="15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7 583.8</w:t>
                  </w:r>
                </w:p>
              </w:tc>
              <w:tc>
                <w:tcPr>
                  <w:tcW w:w="16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584.2</w:t>
                  </w:r>
                </w:p>
              </w:tc>
              <w:tc>
                <w:tcPr>
                  <w:tcW w:w="1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282F76" w:rsidRPr="00721E02" w:rsidRDefault="00282F76" w:rsidP="00721E02">
                  <w:pPr>
                    <w:spacing w:before="0" w:after="0"/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721E02">
                    <w:rPr>
                      <w:sz w:val="18"/>
                      <w:szCs w:val="18"/>
                    </w:rPr>
                    <w:t>171.2</w:t>
                  </w:r>
                </w:p>
              </w:tc>
            </w:tr>
          </w:tbl>
          <w:p w:rsidR="00282F76" w:rsidRPr="00721E02" w:rsidRDefault="00282F76" w:rsidP="004244F6">
            <w:pPr>
              <w:spacing w:before="0" w:after="0"/>
              <w:ind w:firstLine="0"/>
            </w:pPr>
          </w:p>
        </w:tc>
      </w:tr>
    </w:tbl>
    <w:p w:rsidR="00282F76" w:rsidRPr="00A5719E" w:rsidRDefault="00282F76" w:rsidP="002E25DA">
      <w:pPr>
        <w:spacing w:before="0" w:after="0"/>
        <w:rPr>
          <w:highlight w:val="yellow"/>
        </w:rPr>
        <w:sectPr w:rsidR="00282F76" w:rsidRPr="00A5719E" w:rsidSect="00D56173">
          <w:pgSz w:w="16838" w:h="11906" w:orient="landscape"/>
          <w:pgMar w:top="1701" w:right="1134" w:bottom="567" w:left="1021" w:header="567" w:footer="709" w:gutter="0"/>
          <w:pgNumType w:start="4"/>
          <w:cols w:space="708"/>
          <w:docGrid w:linePitch="360"/>
        </w:sectPr>
      </w:pPr>
    </w:p>
    <w:p w:rsidR="00282F76" w:rsidRPr="00593EC4" w:rsidRDefault="00282F76" w:rsidP="00525300">
      <w:pPr>
        <w:spacing w:before="0" w:after="0" w:line="360" w:lineRule="auto"/>
        <w:rPr>
          <w:u w:val="single"/>
        </w:rPr>
      </w:pPr>
      <w:r w:rsidRPr="00593EC4">
        <w:rPr>
          <w:u w:val="single"/>
        </w:rPr>
        <w:lastRenderedPageBreak/>
        <w:t>Увеличение КЗ произошло по статьям:</w:t>
      </w:r>
    </w:p>
    <w:p w:rsidR="00282F76" w:rsidRPr="00380A87" w:rsidRDefault="00282F76" w:rsidP="00473EE6">
      <w:pPr>
        <w:numPr>
          <w:ilvl w:val="0"/>
          <w:numId w:val="30"/>
        </w:numPr>
        <w:spacing w:before="0" w:after="0" w:line="360" w:lineRule="auto"/>
        <w:ind w:left="0" w:firstLine="709"/>
      </w:pPr>
      <w:r w:rsidRPr="00380A87">
        <w:t>Транспортные расходы – на 3,6%;</w:t>
      </w:r>
    </w:p>
    <w:p w:rsidR="00282F76" w:rsidRPr="00380A87" w:rsidRDefault="00282F76" w:rsidP="00473EE6">
      <w:pPr>
        <w:numPr>
          <w:ilvl w:val="0"/>
          <w:numId w:val="30"/>
        </w:numPr>
        <w:spacing w:before="0" w:after="0" w:line="360" w:lineRule="auto"/>
        <w:ind w:left="0" w:firstLine="709"/>
      </w:pPr>
      <w:r w:rsidRPr="00380A87">
        <w:t>Арендная плата за пользование имуществом – на 17,5%;</w:t>
      </w:r>
    </w:p>
    <w:p w:rsidR="00282F76" w:rsidRPr="00380A87" w:rsidRDefault="00282F76" w:rsidP="00380A87">
      <w:pPr>
        <w:numPr>
          <w:ilvl w:val="0"/>
          <w:numId w:val="30"/>
        </w:numPr>
        <w:spacing w:before="0" w:after="0" w:line="360" w:lineRule="auto"/>
        <w:ind w:left="0" w:firstLine="709"/>
      </w:pPr>
      <w:r w:rsidRPr="00380A87">
        <w:t>Компенсационные выплаты сотрудникам на 1 %;</w:t>
      </w:r>
    </w:p>
    <w:p w:rsidR="00282F76" w:rsidRPr="00380A87" w:rsidRDefault="00282F76" w:rsidP="00525300">
      <w:pPr>
        <w:numPr>
          <w:ilvl w:val="0"/>
          <w:numId w:val="30"/>
        </w:numPr>
        <w:spacing w:before="0" w:after="0" w:line="360" w:lineRule="auto"/>
        <w:ind w:left="0" w:firstLine="709"/>
      </w:pPr>
      <w:r w:rsidRPr="00380A87">
        <w:t>Услуги по содержанию имущества – на 20,8%;</w:t>
      </w:r>
    </w:p>
    <w:p w:rsidR="00282F76" w:rsidRPr="00380A87" w:rsidRDefault="00282F76" w:rsidP="00525300">
      <w:pPr>
        <w:numPr>
          <w:ilvl w:val="0"/>
          <w:numId w:val="30"/>
        </w:numPr>
        <w:spacing w:before="0" w:after="0" w:line="360" w:lineRule="auto"/>
        <w:ind w:left="0" w:firstLine="709"/>
      </w:pPr>
      <w:r w:rsidRPr="00380A87">
        <w:t>Прочие расходы – на 132,3%;</w:t>
      </w:r>
    </w:p>
    <w:p w:rsidR="00282F76" w:rsidRPr="00380A87" w:rsidRDefault="00282F76" w:rsidP="00525300">
      <w:pPr>
        <w:numPr>
          <w:ilvl w:val="0"/>
          <w:numId w:val="30"/>
        </w:numPr>
        <w:spacing w:before="0" w:after="0" w:line="360" w:lineRule="auto"/>
        <w:ind w:left="0" w:firstLine="709"/>
      </w:pPr>
      <w:r w:rsidRPr="00380A87">
        <w:t>Увеличение стоимости материальных запасов – на 22,2%</w:t>
      </w:r>
    </w:p>
    <w:p w:rsidR="00593EC4" w:rsidRDefault="00593EC4" w:rsidP="009B14A8">
      <w:pPr>
        <w:spacing w:before="0" w:after="0" w:line="360" w:lineRule="auto"/>
        <w:ind w:firstLine="708"/>
        <w:rPr>
          <w:u w:val="single"/>
        </w:rPr>
      </w:pPr>
    </w:p>
    <w:p w:rsidR="00282F76" w:rsidRPr="00593EC4" w:rsidRDefault="00282F76" w:rsidP="009B14A8">
      <w:pPr>
        <w:spacing w:before="0" w:after="0" w:line="360" w:lineRule="auto"/>
        <w:ind w:firstLine="708"/>
        <w:rPr>
          <w:u w:val="single"/>
        </w:rPr>
      </w:pPr>
      <w:r w:rsidRPr="00593EC4">
        <w:rPr>
          <w:u w:val="single"/>
        </w:rPr>
        <w:t xml:space="preserve">Уменьшение КЗ произошло по статьям: </w:t>
      </w:r>
    </w:p>
    <w:p w:rsidR="00282F76" w:rsidRPr="00473EE6" w:rsidRDefault="00282F76" w:rsidP="00593EC4">
      <w:pPr>
        <w:numPr>
          <w:ilvl w:val="0"/>
          <w:numId w:val="43"/>
        </w:numPr>
        <w:tabs>
          <w:tab w:val="clear" w:pos="720"/>
          <w:tab w:val="num" w:pos="1418"/>
        </w:tabs>
        <w:spacing w:before="0" w:after="0" w:line="360" w:lineRule="auto"/>
        <w:ind w:left="1418" w:hanging="709"/>
      </w:pPr>
      <w:r w:rsidRPr="00473EE6">
        <w:t>Заработная плата – на 31,3%;</w:t>
      </w:r>
    </w:p>
    <w:p w:rsidR="00282F76" w:rsidRPr="00473EE6" w:rsidRDefault="00282F76" w:rsidP="00593EC4">
      <w:pPr>
        <w:numPr>
          <w:ilvl w:val="0"/>
          <w:numId w:val="43"/>
        </w:numPr>
        <w:tabs>
          <w:tab w:val="clear" w:pos="720"/>
          <w:tab w:val="num" w:pos="1418"/>
        </w:tabs>
        <w:spacing w:before="0" w:after="0" w:line="360" w:lineRule="auto"/>
        <w:ind w:left="1418" w:hanging="709"/>
      </w:pPr>
      <w:r w:rsidRPr="00473EE6">
        <w:t>Начисления на ФОТ – на 30,7%;</w:t>
      </w:r>
    </w:p>
    <w:p w:rsidR="00282F76" w:rsidRPr="00473EE6" w:rsidRDefault="00282F76" w:rsidP="00593EC4">
      <w:pPr>
        <w:numPr>
          <w:ilvl w:val="0"/>
          <w:numId w:val="43"/>
        </w:numPr>
        <w:tabs>
          <w:tab w:val="clear" w:pos="720"/>
          <w:tab w:val="num" w:pos="1418"/>
        </w:tabs>
        <w:spacing w:before="0" w:after="0" w:line="360" w:lineRule="auto"/>
        <w:ind w:left="1418" w:hanging="709"/>
      </w:pPr>
      <w:r w:rsidRPr="00473EE6">
        <w:t>Коммунальные услуги – на 44,7%;</w:t>
      </w:r>
    </w:p>
    <w:p w:rsidR="00282F76" w:rsidRPr="00380A87" w:rsidRDefault="00282F76" w:rsidP="00593EC4">
      <w:pPr>
        <w:numPr>
          <w:ilvl w:val="0"/>
          <w:numId w:val="43"/>
        </w:numPr>
        <w:tabs>
          <w:tab w:val="clear" w:pos="720"/>
          <w:tab w:val="num" w:pos="1418"/>
        </w:tabs>
        <w:spacing w:before="0" w:after="0" w:line="360" w:lineRule="auto"/>
        <w:ind w:left="1418" w:hanging="709"/>
      </w:pPr>
      <w:r w:rsidRPr="00473EE6">
        <w:t>Прочие расходы – на 7,7%;</w:t>
      </w:r>
    </w:p>
    <w:p w:rsidR="00593EC4" w:rsidRDefault="00593EC4" w:rsidP="00593EC4">
      <w:pPr>
        <w:tabs>
          <w:tab w:val="num" w:pos="1418"/>
        </w:tabs>
        <w:spacing w:before="0" w:after="0" w:line="360" w:lineRule="auto"/>
        <w:ind w:left="1418" w:hanging="709"/>
        <w:rPr>
          <w:u w:val="single"/>
        </w:rPr>
      </w:pPr>
    </w:p>
    <w:p w:rsidR="00282F76" w:rsidRPr="00593EC4" w:rsidRDefault="00282F76" w:rsidP="00593EC4">
      <w:pPr>
        <w:tabs>
          <w:tab w:val="num" w:pos="1418"/>
        </w:tabs>
        <w:spacing w:before="0" w:after="0" w:line="360" w:lineRule="auto"/>
        <w:ind w:left="1418" w:hanging="709"/>
        <w:rPr>
          <w:u w:val="single"/>
        </w:rPr>
      </w:pPr>
      <w:r w:rsidRPr="00593EC4">
        <w:rPr>
          <w:u w:val="single"/>
        </w:rPr>
        <w:t>Увеличение просроченной КЗ произошло по статьям:</w:t>
      </w:r>
    </w:p>
    <w:p w:rsidR="00282F76" w:rsidRPr="00997A25" w:rsidRDefault="00282F76" w:rsidP="00593EC4">
      <w:pPr>
        <w:numPr>
          <w:ilvl w:val="0"/>
          <w:numId w:val="32"/>
        </w:numPr>
        <w:tabs>
          <w:tab w:val="clear" w:pos="720"/>
          <w:tab w:val="left" w:pos="360"/>
          <w:tab w:val="num" w:pos="1418"/>
        </w:tabs>
        <w:spacing w:before="0" w:after="0" w:line="360" w:lineRule="auto"/>
        <w:ind w:left="1418" w:hanging="709"/>
      </w:pPr>
      <w:r w:rsidRPr="00997A25">
        <w:t>Транспортные услуги - на 13,9 тыс. руб.;</w:t>
      </w:r>
    </w:p>
    <w:p w:rsidR="00282F76" w:rsidRPr="00997A25" w:rsidRDefault="00282F76" w:rsidP="00593EC4">
      <w:pPr>
        <w:numPr>
          <w:ilvl w:val="0"/>
          <w:numId w:val="32"/>
        </w:numPr>
        <w:tabs>
          <w:tab w:val="clear" w:pos="720"/>
          <w:tab w:val="num" w:pos="1418"/>
        </w:tabs>
        <w:spacing w:before="0" w:after="0" w:line="360" w:lineRule="auto"/>
        <w:ind w:left="1418" w:hanging="709"/>
      </w:pPr>
      <w:r w:rsidRPr="00997A25">
        <w:t>Прочие расходы – на 495,8 тыс. руб.</w:t>
      </w:r>
    </w:p>
    <w:p w:rsidR="00593EC4" w:rsidRDefault="00593EC4" w:rsidP="00593EC4">
      <w:pPr>
        <w:tabs>
          <w:tab w:val="num" w:pos="1418"/>
        </w:tabs>
        <w:spacing w:before="0" w:after="0" w:line="360" w:lineRule="auto"/>
        <w:ind w:left="1418" w:hanging="709"/>
        <w:rPr>
          <w:u w:val="single"/>
        </w:rPr>
      </w:pPr>
    </w:p>
    <w:p w:rsidR="00282F76" w:rsidRPr="00593EC4" w:rsidRDefault="00282F76" w:rsidP="00593EC4">
      <w:pPr>
        <w:tabs>
          <w:tab w:val="num" w:pos="1418"/>
        </w:tabs>
        <w:spacing w:before="0" w:after="0" w:line="360" w:lineRule="auto"/>
        <w:ind w:left="1418" w:hanging="709"/>
        <w:rPr>
          <w:u w:val="single"/>
        </w:rPr>
      </w:pPr>
      <w:r w:rsidRPr="00593EC4">
        <w:rPr>
          <w:u w:val="single"/>
        </w:rPr>
        <w:t>Уменьшение просроченной КЗ произошло по статьям:</w:t>
      </w:r>
    </w:p>
    <w:p w:rsidR="00282F76" w:rsidRPr="00997A25" w:rsidRDefault="00282F76" w:rsidP="00593EC4">
      <w:pPr>
        <w:numPr>
          <w:ilvl w:val="0"/>
          <w:numId w:val="43"/>
        </w:numPr>
        <w:tabs>
          <w:tab w:val="clear" w:pos="720"/>
          <w:tab w:val="num" w:pos="1418"/>
        </w:tabs>
        <w:spacing w:before="0" w:after="0" w:line="360" w:lineRule="auto"/>
        <w:ind w:left="1418" w:hanging="709"/>
      </w:pPr>
      <w:r w:rsidRPr="00997A25">
        <w:t>Заработная плата – на 79,2 тыс. руб.;</w:t>
      </w:r>
    </w:p>
    <w:p w:rsidR="00282F76" w:rsidRPr="00997A25" w:rsidRDefault="00282F76" w:rsidP="00593EC4">
      <w:pPr>
        <w:numPr>
          <w:ilvl w:val="0"/>
          <w:numId w:val="43"/>
        </w:numPr>
        <w:tabs>
          <w:tab w:val="clear" w:pos="720"/>
          <w:tab w:val="num" w:pos="1418"/>
        </w:tabs>
        <w:spacing w:before="0" w:after="0" w:line="360" w:lineRule="auto"/>
        <w:ind w:left="1418" w:hanging="709"/>
      </w:pPr>
      <w:r w:rsidRPr="00997A25">
        <w:t>Начисления на ФОТ – на 53,7 тыс. руб.;</w:t>
      </w:r>
    </w:p>
    <w:p w:rsidR="00282F76" w:rsidRPr="00997A25" w:rsidRDefault="00282F76" w:rsidP="00593EC4">
      <w:pPr>
        <w:numPr>
          <w:ilvl w:val="0"/>
          <w:numId w:val="43"/>
        </w:numPr>
        <w:tabs>
          <w:tab w:val="clear" w:pos="720"/>
          <w:tab w:val="num" w:pos="1418"/>
        </w:tabs>
        <w:spacing w:before="0" w:after="0" w:line="360" w:lineRule="auto"/>
        <w:ind w:left="1418" w:hanging="709"/>
      </w:pPr>
      <w:r w:rsidRPr="00997A25">
        <w:t>Услуги по содержанию имущества – на 112,7 тыс. руб.</w:t>
      </w:r>
    </w:p>
    <w:p w:rsidR="00282F76" w:rsidRPr="00997A25" w:rsidRDefault="00282F76" w:rsidP="00593EC4">
      <w:pPr>
        <w:numPr>
          <w:ilvl w:val="0"/>
          <w:numId w:val="43"/>
        </w:numPr>
        <w:tabs>
          <w:tab w:val="clear" w:pos="720"/>
          <w:tab w:val="num" w:pos="1418"/>
        </w:tabs>
        <w:spacing w:before="0" w:after="0" w:line="360" w:lineRule="auto"/>
        <w:ind w:left="1418" w:hanging="709"/>
      </w:pPr>
      <w:r w:rsidRPr="00997A25">
        <w:t>Прочие услуги на 17,1 тыс.руб.;</w:t>
      </w:r>
    </w:p>
    <w:p w:rsidR="00282F76" w:rsidRPr="00997A25" w:rsidRDefault="00282F76" w:rsidP="00DC1423">
      <w:pPr>
        <w:spacing w:before="0" w:after="0" w:line="360" w:lineRule="auto"/>
      </w:pPr>
      <w:r w:rsidRPr="00997A25">
        <w:t xml:space="preserve">Основными причинами роста просроченной КЗ являются: отсутствие ассигнований на погашение кредиторской задолженности 2009 года; отсутствие финансирования возникшей кредиторской задолженности в 2010 году. </w:t>
      </w:r>
    </w:p>
    <w:p w:rsidR="00282F76" w:rsidRPr="00721E02" w:rsidRDefault="00282F76" w:rsidP="009F1422">
      <w:pPr>
        <w:spacing w:before="0" w:after="0" w:line="360" w:lineRule="auto"/>
      </w:pPr>
      <w:r w:rsidRPr="00721E02">
        <w:t xml:space="preserve">Информация о КЗ (в том числе просроченной) в разрезе главных распорядителей бюджета представлена в таблице </w:t>
      </w:r>
      <w:r>
        <w:t>3</w:t>
      </w:r>
      <w:r w:rsidRPr="00721E02">
        <w:t>.</w:t>
      </w:r>
    </w:p>
    <w:p w:rsidR="00593EC4" w:rsidRDefault="00593EC4" w:rsidP="009D1573">
      <w:pPr>
        <w:ind w:firstLine="0"/>
      </w:pPr>
    </w:p>
    <w:p w:rsidR="00593EC4" w:rsidRDefault="00593EC4" w:rsidP="009D1573">
      <w:pPr>
        <w:ind w:firstLine="0"/>
      </w:pPr>
    </w:p>
    <w:p w:rsidR="00282F76" w:rsidRPr="002617C2" w:rsidRDefault="00282F76" w:rsidP="009D1573">
      <w:pPr>
        <w:ind w:firstLine="0"/>
      </w:pPr>
      <w:r w:rsidRPr="002617C2">
        <w:lastRenderedPageBreak/>
        <w:t xml:space="preserve">Таблица </w:t>
      </w:r>
      <w:r>
        <w:t>3</w:t>
      </w:r>
      <w:r w:rsidRPr="002617C2">
        <w:t xml:space="preserve"> Информация о кредиторской задолженности (в т. ч. просроченной) в разрезе главных распорядителей бюджета РМР.</w:t>
      </w:r>
    </w:p>
    <w:p w:rsidR="00282F76" w:rsidRPr="00C11666" w:rsidRDefault="00282F76" w:rsidP="002617C2">
      <w:pPr>
        <w:ind w:left="8495" w:firstLine="1"/>
        <w:rPr>
          <w:sz w:val="24"/>
          <w:szCs w:val="24"/>
        </w:rPr>
      </w:pPr>
      <w:r w:rsidRPr="00C11666">
        <w:rPr>
          <w:sz w:val="24"/>
          <w:szCs w:val="24"/>
        </w:rPr>
        <w:t>Руб.</w:t>
      </w:r>
    </w:p>
    <w:tbl>
      <w:tblPr>
        <w:tblW w:w="9761" w:type="dxa"/>
        <w:tblInd w:w="-106" w:type="dxa"/>
        <w:tblLayout w:type="fixed"/>
        <w:tblLook w:val="00A0"/>
      </w:tblPr>
      <w:tblGrid>
        <w:gridCol w:w="582"/>
        <w:gridCol w:w="567"/>
        <w:gridCol w:w="3544"/>
        <w:gridCol w:w="1134"/>
        <w:gridCol w:w="1418"/>
        <w:gridCol w:w="1134"/>
        <w:gridCol w:w="1382"/>
      </w:tblGrid>
      <w:tr w:rsidR="00282F76" w:rsidRPr="00721E02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82F76" w:rsidRPr="00721E02" w:rsidRDefault="00282F76" w:rsidP="002617C2">
            <w:pPr>
              <w:spacing w:before="0" w:after="0"/>
              <w:ind w:left="708" w:firstLine="708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noWrap/>
            <w:vAlign w:val="center"/>
          </w:tcPr>
          <w:p w:rsidR="00282F76" w:rsidRPr="00721E02" w:rsidRDefault="00282F76" w:rsidP="00721E02">
            <w:pPr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ГРБС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282F76" w:rsidRPr="00721E02" w:rsidRDefault="00282F76" w:rsidP="00721E02">
            <w:pPr>
              <w:spacing w:before="0"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На 01.07.2010 г.</w:t>
            </w:r>
          </w:p>
        </w:tc>
        <w:tc>
          <w:tcPr>
            <w:tcW w:w="25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282F76" w:rsidRPr="00721E02" w:rsidRDefault="00282F76" w:rsidP="00721E02">
            <w:pPr>
              <w:spacing w:before="0"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На 01.08.2010 г.</w:t>
            </w:r>
          </w:p>
        </w:tc>
      </w:tr>
      <w:tr w:rsidR="00282F76" w:rsidRPr="00721E02">
        <w:trPr>
          <w:trHeight w:val="25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82F76" w:rsidRPr="00721E02" w:rsidRDefault="00282F76" w:rsidP="00721E02">
            <w:pPr>
              <w:spacing w:before="0"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282F76" w:rsidRPr="00721E02" w:rsidRDefault="00282F76" w:rsidP="00721E02">
            <w:pPr>
              <w:spacing w:before="0"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282F76" w:rsidRPr="00721E02" w:rsidRDefault="00282F76" w:rsidP="00721E02">
            <w:pPr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2F76" w:rsidRPr="00721E02" w:rsidRDefault="00282F76" w:rsidP="00721E02">
            <w:pPr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в том числе просроченная задолженность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282F76" w:rsidRPr="00721E02" w:rsidRDefault="00282F76" w:rsidP="00721E02">
            <w:pPr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Всего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2F76" w:rsidRPr="00721E02" w:rsidRDefault="00282F76" w:rsidP="00721E02">
            <w:pPr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в том числе просроченная задолженность</w:t>
            </w:r>
          </w:p>
        </w:tc>
      </w:tr>
      <w:tr w:rsidR="00282F76" w:rsidRPr="00721E02">
        <w:trPr>
          <w:trHeight w:val="48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82F76" w:rsidRPr="00721E02" w:rsidRDefault="00282F76" w:rsidP="00721E02">
            <w:pPr>
              <w:spacing w:before="0"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282F76" w:rsidRPr="00721E02" w:rsidRDefault="00282F76" w:rsidP="00721E02">
            <w:pPr>
              <w:spacing w:before="0"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82F76" w:rsidRPr="00721E02" w:rsidRDefault="00282F76" w:rsidP="00721E02">
            <w:pPr>
              <w:spacing w:before="0"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2F76" w:rsidRPr="00721E02" w:rsidRDefault="00282F76" w:rsidP="00721E02">
            <w:pPr>
              <w:spacing w:before="0"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82F76" w:rsidRPr="00721E02" w:rsidRDefault="00282F76" w:rsidP="00721E02">
            <w:pPr>
              <w:spacing w:before="0"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2F76" w:rsidRPr="00721E02" w:rsidRDefault="00282F76" w:rsidP="00721E02">
            <w:pPr>
              <w:spacing w:before="0"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82F76" w:rsidRPr="00721E02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721E02" w:rsidRDefault="00282F76" w:rsidP="00721E02">
            <w:pPr>
              <w:spacing w:before="0"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721E02" w:rsidRDefault="00282F76" w:rsidP="00721E02">
            <w:pPr>
              <w:spacing w:before="0"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Администрация РМР , всего                                                       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2 256 215.3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3 633 336.0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0.0</w:t>
            </w:r>
          </w:p>
        </w:tc>
      </w:tr>
      <w:tr w:rsidR="00282F76" w:rsidRPr="00721E02">
        <w:trPr>
          <w:trHeight w:val="3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721E02" w:rsidRDefault="00282F76" w:rsidP="00721E02">
            <w:pPr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721E02" w:rsidRDefault="00282F76" w:rsidP="00721E02">
            <w:pPr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lef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по смете главного распорядителя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1 702 102.9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lef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3 188 507.5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lef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 </w:t>
            </w:r>
          </w:p>
        </w:tc>
      </w:tr>
      <w:tr w:rsidR="00282F76" w:rsidRPr="00721E02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82F76" w:rsidRPr="00721E02" w:rsidRDefault="00282F76" w:rsidP="00721E02">
            <w:pPr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82F76" w:rsidRPr="00721E02" w:rsidRDefault="00282F76" w:rsidP="00721E02">
            <w:pPr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lef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по подведомственным учреждениям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554 112.5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lef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444 828.4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lef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 </w:t>
            </w:r>
          </w:p>
        </w:tc>
      </w:tr>
      <w:tr w:rsidR="00282F76" w:rsidRPr="00721E02">
        <w:trPr>
          <w:trHeight w:val="6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721E02" w:rsidRDefault="00282F76" w:rsidP="00721E02">
            <w:pPr>
              <w:spacing w:before="0"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721E02" w:rsidRDefault="00282F76" w:rsidP="00721E02">
            <w:pPr>
              <w:spacing w:before="0"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Управление по труду и социальной поддержке населения АРМР                                                                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2 241 840.0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2 091 647.7</w:t>
            </w: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0.0</w:t>
            </w:r>
          </w:p>
        </w:tc>
      </w:tr>
      <w:tr w:rsidR="00282F76" w:rsidRPr="00721E02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721E02" w:rsidRDefault="00282F76" w:rsidP="00721E02">
            <w:pPr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721E02" w:rsidRDefault="00282F76" w:rsidP="00721E02">
            <w:pPr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lef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по смете главного распорядителя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159 106.4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lef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106 055.1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lef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 </w:t>
            </w:r>
          </w:p>
        </w:tc>
      </w:tr>
      <w:tr w:rsidR="00282F76" w:rsidRPr="00721E02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82F76" w:rsidRPr="00721E02" w:rsidRDefault="00282F76" w:rsidP="00721E02">
            <w:pPr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82F76" w:rsidRPr="00721E02" w:rsidRDefault="00282F76" w:rsidP="00721E02">
            <w:pPr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lef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по подведомственным учреждениям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2 082 733.6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lef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1 985 592.6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lef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 </w:t>
            </w:r>
          </w:p>
        </w:tc>
      </w:tr>
      <w:tr w:rsidR="00282F76" w:rsidRPr="00721E02">
        <w:trPr>
          <w:trHeight w:val="4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721E02" w:rsidRDefault="00282F76" w:rsidP="00721E02">
            <w:pPr>
              <w:spacing w:before="0"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721E02" w:rsidRDefault="00282F76" w:rsidP="00721E02">
            <w:pPr>
              <w:spacing w:before="0"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126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Управление образования администрации РМР,                                  в том числе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18 832 779.8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3 053 304.5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14 702 677.8</w:t>
            </w: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2 976 736.5</w:t>
            </w:r>
          </w:p>
        </w:tc>
      </w:tr>
      <w:tr w:rsidR="00282F76" w:rsidRPr="00721E02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721E02" w:rsidRDefault="00282F76" w:rsidP="00721E02">
            <w:pPr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721E02" w:rsidRDefault="00282F76" w:rsidP="00721E02">
            <w:pPr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lef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по смете главного распорядителя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388 898.6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lef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144 210.5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lef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 </w:t>
            </w:r>
          </w:p>
        </w:tc>
      </w:tr>
      <w:tr w:rsidR="00282F76" w:rsidRPr="00721E02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82F76" w:rsidRPr="00721E02" w:rsidRDefault="00282F76" w:rsidP="00721E02">
            <w:pPr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82F76" w:rsidRPr="00721E02" w:rsidRDefault="00282F76" w:rsidP="00721E02">
            <w:pPr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lef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по подведомственным учреждениям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18 443 881.1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3 053 304.5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14 558 467.3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2 976 736.5</w:t>
            </w:r>
          </w:p>
        </w:tc>
      </w:tr>
      <w:tr w:rsidR="00282F76" w:rsidRPr="00721E02">
        <w:trPr>
          <w:trHeight w:val="7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721E02" w:rsidRDefault="00282F76" w:rsidP="00721E02">
            <w:pPr>
              <w:spacing w:before="0"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721E02" w:rsidRDefault="00282F76" w:rsidP="00721E02">
            <w:pPr>
              <w:spacing w:before="0"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127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Управление по культуре, молодежи и спорту администрации РМР,                                     в том числе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4 437 069.4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901 909.6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4 060 123.3</w:t>
            </w: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830 322.7</w:t>
            </w:r>
          </w:p>
        </w:tc>
      </w:tr>
      <w:tr w:rsidR="00282F76" w:rsidRPr="00721E02">
        <w:trPr>
          <w:trHeight w:val="3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721E02" w:rsidRDefault="00282F76" w:rsidP="00721E02">
            <w:pPr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721E02" w:rsidRDefault="00282F76" w:rsidP="00721E02">
            <w:pPr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lef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по смете главного распорядителя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51 996.4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lef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66 067.4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lef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 </w:t>
            </w:r>
          </w:p>
        </w:tc>
      </w:tr>
      <w:tr w:rsidR="00282F76" w:rsidRPr="00721E02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82F76" w:rsidRPr="00721E02" w:rsidRDefault="00282F76" w:rsidP="00721E02">
            <w:pPr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82F76" w:rsidRPr="00721E02" w:rsidRDefault="00282F76" w:rsidP="00721E02">
            <w:pPr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lef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по подведомственным учреждениям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4 385 073.0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901 909.6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3 994 056.0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830 322.7</w:t>
            </w:r>
          </w:p>
        </w:tc>
      </w:tr>
      <w:tr w:rsidR="00282F76" w:rsidRPr="00721E02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721E02" w:rsidRDefault="00282F76" w:rsidP="00721E02">
            <w:pPr>
              <w:spacing w:before="0"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721E02" w:rsidRDefault="00282F76" w:rsidP="00721E02">
            <w:pPr>
              <w:spacing w:before="0"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Управление экономики и финансов АРМР                                         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42 192.7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379.8</w:t>
            </w: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0.0</w:t>
            </w:r>
          </w:p>
        </w:tc>
      </w:tr>
      <w:tr w:rsidR="00282F76" w:rsidRPr="00721E02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721E02" w:rsidRDefault="00282F76" w:rsidP="00721E02">
            <w:pPr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721E02" w:rsidRDefault="00282F76" w:rsidP="00721E02">
            <w:pPr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lef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по смете главного распорядителя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42 192.7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lef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379.8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lef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 </w:t>
            </w:r>
          </w:p>
        </w:tc>
      </w:tr>
      <w:tr w:rsidR="00282F76" w:rsidRPr="00721E02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82F76" w:rsidRPr="00721E02" w:rsidRDefault="00282F76" w:rsidP="00721E02">
            <w:pPr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82F76" w:rsidRPr="00721E02" w:rsidRDefault="00282F76" w:rsidP="00721E02">
            <w:pPr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lef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по подведомственным учреждениям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lef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lef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lef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lef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 </w:t>
            </w:r>
          </w:p>
        </w:tc>
      </w:tr>
      <w:tr w:rsidR="00282F76" w:rsidRPr="00721E02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721E02" w:rsidRDefault="00282F76" w:rsidP="00721E02">
            <w:pPr>
              <w:spacing w:before="0"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721E02" w:rsidRDefault="00282F76" w:rsidP="00721E02">
            <w:pPr>
              <w:spacing w:before="0"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Управление ЖКХ, транспорта и связи АРМР                                         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2 704 991.4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2 704 991.4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2 704 737.9</w:t>
            </w: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2 571 911.9</w:t>
            </w:r>
          </w:p>
        </w:tc>
      </w:tr>
      <w:tr w:rsidR="00282F76" w:rsidRPr="00721E02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721E02" w:rsidRDefault="00282F76" w:rsidP="00721E02">
            <w:pPr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721E02" w:rsidRDefault="00282F76" w:rsidP="00721E02">
            <w:pPr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lef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по смете главного распорядителя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2 704 991.4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2 704 991.4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2 704 737.9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2 571 911.9</w:t>
            </w:r>
          </w:p>
        </w:tc>
      </w:tr>
      <w:tr w:rsidR="00282F76" w:rsidRPr="00721E02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82F76" w:rsidRPr="00721E02" w:rsidRDefault="00282F76" w:rsidP="00721E02">
            <w:pPr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82F76" w:rsidRPr="00721E02" w:rsidRDefault="00282F76" w:rsidP="00721E02">
            <w:pPr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lef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по подведомственным учреждениям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lef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lef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lef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lef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 </w:t>
            </w:r>
          </w:p>
        </w:tc>
      </w:tr>
      <w:tr w:rsidR="00282F76" w:rsidRPr="00721E02">
        <w:trPr>
          <w:trHeight w:val="7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721E02" w:rsidRDefault="00282F76" w:rsidP="00721E02">
            <w:pPr>
              <w:spacing w:before="0"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721E02" w:rsidRDefault="00282F76" w:rsidP="00721E02">
            <w:pPr>
              <w:spacing w:before="0"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152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Управление недвижимости, строительства и инвестиций АРМР,                                                                   в том числе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3 568 756.3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8 262 378.4</w:t>
            </w: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0.0</w:t>
            </w:r>
          </w:p>
        </w:tc>
      </w:tr>
      <w:tr w:rsidR="00282F76" w:rsidRPr="00721E02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721E02" w:rsidRDefault="00282F76" w:rsidP="00721E02">
            <w:pPr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721E02" w:rsidRDefault="00282F76" w:rsidP="00721E02">
            <w:pPr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lef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по смете главного распорядителя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3 568 756.3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lef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8 262 378.4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lef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 </w:t>
            </w:r>
          </w:p>
        </w:tc>
      </w:tr>
      <w:tr w:rsidR="00282F76" w:rsidRPr="00721E02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82F76" w:rsidRPr="00721E02" w:rsidRDefault="00282F76" w:rsidP="00721E02">
            <w:pPr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82F76" w:rsidRPr="00721E02" w:rsidRDefault="00282F76" w:rsidP="00721E02">
            <w:pPr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lef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по подведомственным учреждениям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lef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lef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lef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lef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 </w:t>
            </w:r>
          </w:p>
        </w:tc>
      </w:tr>
      <w:tr w:rsidR="00282F76" w:rsidRPr="00721E02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721E02" w:rsidRDefault="00282F76" w:rsidP="00721E02">
            <w:pPr>
              <w:spacing w:before="0"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721E02" w:rsidRDefault="00282F76" w:rsidP="00721E02">
            <w:pPr>
              <w:spacing w:before="0"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154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Управление АПК, архитектуры и земельных отношений АРМР,                            в том числе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352 563.6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638 854.6</w:t>
            </w: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0.0</w:t>
            </w:r>
          </w:p>
        </w:tc>
      </w:tr>
      <w:tr w:rsidR="00282F76" w:rsidRPr="00721E02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721E02" w:rsidRDefault="00282F76" w:rsidP="00721E02">
            <w:pPr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721E02" w:rsidRDefault="00282F76" w:rsidP="00721E02">
            <w:pPr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lef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по смете главного распорядителя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350 072.8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lef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636 921.0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lef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 </w:t>
            </w:r>
          </w:p>
        </w:tc>
      </w:tr>
      <w:tr w:rsidR="00282F76" w:rsidRPr="00721E02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82F76" w:rsidRPr="00721E02" w:rsidRDefault="00282F76" w:rsidP="00721E02">
            <w:pPr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82F76" w:rsidRPr="00721E02" w:rsidRDefault="00282F76" w:rsidP="00721E02">
            <w:pPr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lef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по подведомственным учреждениям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2 490.8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lef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1 933.7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lef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 </w:t>
            </w:r>
          </w:p>
        </w:tc>
      </w:tr>
      <w:tr w:rsidR="00282F76" w:rsidRPr="00721E02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721E02" w:rsidRDefault="00282F76" w:rsidP="00721E02">
            <w:pPr>
              <w:spacing w:before="0"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721E02" w:rsidRDefault="00282F76" w:rsidP="00721E02">
            <w:pPr>
              <w:spacing w:before="0"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Центральная районная поликлиника,                                              в том числе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4 274 068.4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752 402.8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3 364 281.7</w:t>
            </w: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1 204 810.3</w:t>
            </w:r>
          </w:p>
        </w:tc>
      </w:tr>
      <w:tr w:rsidR="00282F76" w:rsidRPr="00721E02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721E02" w:rsidRDefault="00282F76" w:rsidP="00721E02">
            <w:pPr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721E02" w:rsidRDefault="00282F76" w:rsidP="00721E02">
            <w:pPr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lef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по смете главного распорядителя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3 238 498.7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623 148.5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2 756 773.9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908 649.1</w:t>
            </w:r>
          </w:p>
        </w:tc>
      </w:tr>
      <w:tr w:rsidR="00282F76" w:rsidRPr="00721E02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82F76" w:rsidRPr="00721E02" w:rsidRDefault="00282F76" w:rsidP="00721E02">
            <w:pPr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82F76" w:rsidRPr="00721E02" w:rsidRDefault="00282F76" w:rsidP="00721E02">
            <w:pPr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lef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по подведомственным учреждениям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1 035 569.7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129 254.2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607 507.9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296 161.2</w:t>
            </w:r>
          </w:p>
        </w:tc>
      </w:tr>
      <w:tr w:rsidR="00282F76" w:rsidRPr="00721E02">
        <w:trPr>
          <w:trHeight w:val="3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721E02" w:rsidRDefault="00282F76" w:rsidP="00721E02">
            <w:pPr>
              <w:spacing w:before="0"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721E02" w:rsidRDefault="00282F76" w:rsidP="00721E02">
            <w:pPr>
              <w:spacing w:before="0"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195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КСП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59 416.9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19 802.0</w:t>
            </w: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0.0</w:t>
            </w:r>
          </w:p>
        </w:tc>
      </w:tr>
      <w:tr w:rsidR="00282F76" w:rsidRPr="00721E02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721E02" w:rsidRDefault="00282F76" w:rsidP="00721E02">
            <w:pPr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721E02" w:rsidRDefault="00282F76" w:rsidP="00721E02">
            <w:pPr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lef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по смете главного распорядителя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59 416.9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lef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19 802.0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lef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 </w:t>
            </w:r>
          </w:p>
        </w:tc>
      </w:tr>
      <w:tr w:rsidR="00282F76" w:rsidRPr="00721E02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82F76" w:rsidRPr="00721E02" w:rsidRDefault="00282F76" w:rsidP="00721E02">
            <w:pPr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82F76" w:rsidRPr="00721E02" w:rsidRDefault="00282F76" w:rsidP="00721E02">
            <w:pPr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lef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по подведомственным учреждениям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lef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lef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lef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lef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 </w:t>
            </w:r>
          </w:p>
        </w:tc>
      </w:tr>
      <w:tr w:rsidR="00282F76" w:rsidRPr="00721E02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721E02" w:rsidRDefault="00282F76" w:rsidP="00721E02">
            <w:pPr>
              <w:spacing w:before="0"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721E02" w:rsidRDefault="00282F76" w:rsidP="00721E02">
            <w:pPr>
              <w:spacing w:before="0"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Муниципальный совет РМР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261 265.0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137 114.5</w:t>
            </w: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0.0</w:t>
            </w:r>
          </w:p>
        </w:tc>
      </w:tr>
      <w:tr w:rsidR="00282F76" w:rsidRPr="00721E02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721E02" w:rsidRDefault="00282F76" w:rsidP="00721E02">
            <w:pPr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721E02" w:rsidRDefault="00282F76" w:rsidP="00721E02">
            <w:pPr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lef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по смете главного распорядителя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261 265.0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lef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137 114.5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lef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 </w:t>
            </w:r>
          </w:p>
        </w:tc>
      </w:tr>
      <w:tr w:rsidR="00282F76" w:rsidRPr="00721E02">
        <w:trPr>
          <w:trHeight w:val="2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721E02" w:rsidRDefault="00282F76" w:rsidP="00721E02">
            <w:pPr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721E02" w:rsidRDefault="00282F76" w:rsidP="00721E02">
            <w:pPr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lef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по подведомственным учреждениям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lef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lef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lef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left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 </w:t>
            </w:r>
          </w:p>
        </w:tc>
      </w:tr>
      <w:tr w:rsidR="00282F76" w:rsidRPr="00721E02">
        <w:trPr>
          <w:trHeight w:val="52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82F76" w:rsidRPr="00721E02" w:rsidRDefault="00282F76" w:rsidP="00721E02">
            <w:pPr>
              <w:spacing w:before="0" w:after="0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ИТОГО                                                                               в том числе: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61 119 147.3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11 497 076.6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56 628 739.1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11 687 001.8</w:t>
            </w:r>
          </w:p>
        </w:tc>
      </w:tr>
      <w:tr w:rsidR="00282F76" w:rsidRPr="00721E02">
        <w:trPr>
          <w:trHeight w:val="3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82F76" w:rsidRPr="00721E02" w:rsidRDefault="00282F76" w:rsidP="00721E02">
            <w:pPr>
              <w:spacing w:before="0" w:after="0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По ГРБС РМР, всего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39 031 158.8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7 412 608.3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39 615 333.7</w:t>
            </w: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7 583 781.4</w:t>
            </w:r>
          </w:p>
        </w:tc>
      </w:tr>
      <w:tr w:rsidR="00282F76" w:rsidRPr="00721E02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по смете главного распорядителя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12 527 298.0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3 328 140.0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18 022 947.9</w:t>
            </w: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3 480 561.0</w:t>
            </w:r>
          </w:p>
        </w:tc>
      </w:tr>
      <w:tr w:rsidR="00282F76" w:rsidRPr="00721E02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282F76" w:rsidRDefault="00282F76" w:rsidP="00721E02">
            <w:pPr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 </w:t>
            </w:r>
          </w:p>
          <w:p w:rsidR="00282F76" w:rsidRPr="00721E02" w:rsidRDefault="00282F76" w:rsidP="002617C2">
            <w:pPr>
              <w:spacing w:before="0" w:after="0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721E02">
              <w:rPr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82F76" w:rsidRPr="00721E02" w:rsidRDefault="00282F76" w:rsidP="00721E02">
            <w:pPr>
              <w:spacing w:before="0" w:after="0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по подведомственным учреждениям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26 503 860.7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4 084 468.3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21 592 385.9</w:t>
            </w: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82F76" w:rsidRPr="00721E02" w:rsidRDefault="00282F76" w:rsidP="00721E02">
            <w:pPr>
              <w:spacing w:before="0" w:after="0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21E02">
              <w:rPr>
                <w:b/>
                <w:bCs/>
                <w:sz w:val="18"/>
                <w:szCs w:val="18"/>
              </w:rPr>
              <w:t>4 103 220.4</w:t>
            </w:r>
          </w:p>
        </w:tc>
      </w:tr>
    </w:tbl>
    <w:p w:rsidR="00282F76" w:rsidRDefault="00282F76" w:rsidP="009D1573">
      <w:pPr>
        <w:ind w:firstLine="0"/>
        <w:rPr>
          <w:highlight w:val="yellow"/>
        </w:rPr>
      </w:pPr>
    </w:p>
    <w:p w:rsidR="00282F76" w:rsidRPr="00CB137B" w:rsidRDefault="00282F76" w:rsidP="002617C2">
      <w:pPr>
        <w:spacing w:before="0" w:after="0" w:line="360" w:lineRule="auto"/>
        <w:ind w:firstLine="0"/>
      </w:pPr>
      <w:r w:rsidRPr="00CB137B">
        <w:t>Значительное увеличение КЗ произошло по следующим ГРБС:</w:t>
      </w:r>
    </w:p>
    <w:p w:rsidR="00282F76" w:rsidRPr="00CB137B" w:rsidRDefault="00282F76" w:rsidP="002617C2">
      <w:pPr>
        <w:numPr>
          <w:ilvl w:val="0"/>
          <w:numId w:val="39"/>
        </w:numPr>
        <w:spacing w:before="0" w:after="0" w:line="360" w:lineRule="auto"/>
        <w:ind w:left="709" w:hanging="567"/>
      </w:pPr>
      <w:r w:rsidRPr="00CB137B">
        <w:t>Администрация РМР – на 1377,1 т.руб.;</w:t>
      </w:r>
    </w:p>
    <w:p w:rsidR="00282F76" w:rsidRPr="00CB137B" w:rsidRDefault="00282F76" w:rsidP="002617C2">
      <w:pPr>
        <w:numPr>
          <w:ilvl w:val="0"/>
          <w:numId w:val="39"/>
        </w:numPr>
        <w:spacing w:before="0" w:after="0" w:line="360" w:lineRule="auto"/>
        <w:ind w:left="709" w:hanging="567"/>
      </w:pPr>
      <w:r w:rsidRPr="00CB137B">
        <w:t>Управление недвижимости, строительства и инвестиций АРМР – на 4693,6 т. руб.</w:t>
      </w:r>
    </w:p>
    <w:p w:rsidR="00282F76" w:rsidRPr="00CB137B" w:rsidRDefault="00282F76" w:rsidP="002617C2">
      <w:pPr>
        <w:spacing w:before="0" w:after="0" w:line="360" w:lineRule="auto"/>
      </w:pPr>
      <w:r w:rsidRPr="00CB137B">
        <w:t>Уменьшение КЗ произошло по:</w:t>
      </w:r>
    </w:p>
    <w:p w:rsidR="00282F76" w:rsidRPr="00CB137B" w:rsidRDefault="00282F76" w:rsidP="00CB137B">
      <w:pPr>
        <w:numPr>
          <w:ilvl w:val="0"/>
          <w:numId w:val="36"/>
        </w:numPr>
        <w:spacing w:before="0" w:after="0" w:line="360" w:lineRule="auto"/>
        <w:ind w:left="0" w:firstLine="142"/>
      </w:pPr>
      <w:r w:rsidRPr="00CB137B">
        <w:t>Управление образования АРМР – на 4130,1 т.руб.;</w:t>
      </w:r>
    </w:p>
    <w:p w:rsidR="00282F76" w:rsidRPr="00CB137B" w:rsidRDefault="00282F76" w:rsidP="00CB137B">
      <w:pPr>
        <w:numPr>
          <w:ilvl w:val="0"/>
          <w:numId w:val="36"/>
        </w:numPr>
        <w:spacing w:before="0" w:after="0" w:line="360" w:lineRule="auto"/>
        <w:ind w:left="0" w:firstLine="142"/>
      </w:pPr>
      <w:r w:rsidRPr="00CB137B">
        <w:t>Управление по культуре, молодежи и спорту АРМР – на 376,9 т.руб.;</w:t>
      </w:r>
    </w:p>
    <w:p w:rsidR="00282F76" w:rsidRPr="00CB137B" w:rsidRDefault="00282F76" w:rsidP="00CB137B">
      <w:pPr>
        <w:numPr>
          <w:ilvl w:val="0"/>
          <w:numId w:val="36"/>
        </w:numPr>
        <w:spacing w:before="0" w:after="0" w:line="360" w:lineRule="auto"/>
        <w:ind w:left="0" w:firstLine="0"/>
      </w:pPr>
      <w:r w:rsidRPr="00CB137B">
        <w:t xml:space="preserve">МУЗ РМР «Центральная районная поликлиника» - на 909,8 т.руб. </w:t>
      </w:r>
    </w:p>
    <w:p w:rsidR="00282F76" w:rsidRPr="00CB137B" w:rsidRDefault="00282F76" w:rsidP="00593EC4">
      <w:pPr>
        <w:spacing w:before="0" w:after="0" w:line="360" w:lineRule="auto"/>
      </w:pPr>
      <w:r w:rsidRPr="00CB137B">
        <w:t xml:space="preserve">Увеличение просроченной КЗ  произошло в МУЗ РМР «Центральная районная поликлиника» - на 909,8 т.руб. </w:t>
      </w:r>
    </w:p>
    <w:p w:rsidR="00282F76" w:rsidRPr="00CB137B" w:rsidRDefault="00282F76" w:rsidP="002617C2">
      <w:pPr>
        <w:spacing w:before="0" w:after="0" w:line="360" w:lineRule="auto"/>
      </w:pPr>
      <w:r w:rsidRPr="00CB137B">
        <w:t>Уменьшение просроченной КЗ  произошло в разрезе следующих главных распорядителей:</w:t>
      </w:r>
    </w:p>
    <w:p w:rsidR="00282F76" w:rsidRPr="00CB137B" w:rsidRDefault="00282F76" w:rsidP="002617C2">
      <w:pPr>
        <w:numPr>
          <w:ilvl w:val="0"/>
          <w:numId w:val="36"/>
        </w:numPr>
        <w:spacing w:before="0" w:after="0" w:line="360" w:lineRule="auto"/>
        <w:ind w:left="0" w:firstLine="142"/>
      </w:pPr>
      <w:r w:rsidRPr="00CB137B">
        <w:t>Управление образования АРМР – на 76,6 т.руб.;</w:t>
      </w:r>
    </w:p>
    <w:p w:rsidR="00282F76" w:rsidRPr="00CB137B" w:rsidRDefault="00282F76" w:rsidP="002617C2">
      <w:pPr>
        <w:numPr>
          <w:ilvl w:val="0"/>
          <w:numId w:val="36"/>
        </w:numPr>
        <w:spacing w:before="0" w:after="0" w:line="360" w:lineRule="auto"/>
        <w:ind w:left="0" w:firstLine="142"/>
      </w:pPr>
      <w:r w:rsidRPr="00CB137B">
        <w:t>Управление по культуре, молодежи и спорту АРМР – на 71,6 т.руб;</w:t>
      </w:r>
    </w:p>
    <w:p w:rsidR="00282F76" w:rsidRPr="00CB137B" w:rsidRDefault="00282F76" w:rsidP="002617C2">
      <w:pPr>
        <w:numPr>
          <w:ilvl w:val="0"/>
          <w:numId w:val="36"/>
        </w:numPr>
        <w:spacing w:before="0" w:after="0" w:line="360" w:lineRule="auto"/>
        <w:ind w:left="0" w:firstLine="0"/>
      </w:pPr>
      <w:r w:rsidRPr="00CB137B">
        <w:t>Управление ЖКХ, транспорта и связи АРМР - на  133,1 т.руб.;</w:t>
      </w:r>
    </w:p>
    <w:p w:rsidR="00282F76" w:rsidRDefault="00282F76" w:rsidP="007422BA">
      <w:pPr>
        <w:spacing w:before="0" w:after="0" w:line="360" w:lineRule="auto"/>
      </w:pPr>
      <w:r>
        <w:t>В таблицах 4 и 5 представлены Сводные сведения о кредиторской задолженности и просроченной кредиторской задолженности муниципальных бюджетных учреждений РМР в разрезе КБК.</w:t>
      </w:r>
    </w:p>
    <w:p w:rsidR="00282F76" w:rsidRDefault="00282F76" w:rsidP="007422BA">
      <w:pPr>
        <w:spacing w:before="0" w:after="0" w:line="360" w:lineRule="auto"/>
        <w:sectPr w:rsidR="00282F76" w:rsidSect="00A83833">
          <w:pgSz w:w="11906" w:h="16838"/>
          <w:pgMar w:top="1134" w:right="567" w:bottom="1021" w:left="1701" w:header="567" w:footer="709" w:gutter="0"/>
          <w:pgNumType w:start="6"/>
          <w:cols w:space="708"/>
          <w:docGrid w:linePitch="360"/>
        </w:sectPr>
      </w:pPr>
    </w:p>
    <w:p w:rsidR="00282F76" w:rsidRDefault="00282F76" w:rsidP="007422BA">
      <w:pPr>
        <w:spacing w:before="0" w:after="0"/>
      </w:pPr>
      <w:r>
        <w:lastRenderedPageBreak/>
        <w:t xml:space="preserve">Таблица 4 Сводные сведения о мониторинге </w:t>
      </w:r>
      <w:r w:rsidR="00593EC4">
        <w:t>КЗ</w:t>
      </w:r>
      <w:r>
        <w:t xml:space="preserve"> бюджетных учреждений РМР</w:t>
      </w:r>
      <w:r w:rsidR="00593EC4">
        <w:t xml:space="preserve"> в разрезе КБК</w:t>
      </w:r>
    </w:p>
    <w:p w:rsidR="00282F76" w:rsidRDefault="00282F76" w:rsidP="007422BA">
      <w:pPr>
        <w:spacing w:before="0" w:after="0"/>
        <w:jc w:val="right"/>
      </w:pPr>
      <w:r>
        <w:t>Руб.</w:t>
      </w:r>
    </w:p>
    <w:tbl>
      <w:tblPr>
        <w:tblW w:w="5000" w:type="pct"/>
        <w:tblInd w:w="-106" w:type="dxa"/>
        <w:tblLook w:val="00A0"/>
      </w:tblPr>
      <w:tblGrid>
        <w:gridCol w:w="1167"/>
        <w:gridCol w:w="1644"/>
        <w:gridCol w:w="1183"/>
        <w:gridCol w:w="1313"/>
        <w:gridCol w:w="1653"/>
        <w:gridCol w:w="1538"/>
        <w:gridCol w:w="1550"/>
        <w:gridCol w:w="1609"/>
        <w:gridCol w:w="1591"/>
        <w:gridCol w:w="1538"/>
      </w:tblGrid>
      <w:tr w:rsidR="00282F76" w:rsidRPr="00176F9B">
        <w:trPr>
          <w:trHeight w:val="498"/>
        </w:trPr>
        <w:tc>
          <w:tcPr>
            <w:tcW w:w="1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Код классификации расходов (раздел, подраздел, целевая статья, вид расходов, КОСГУ)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Кредиторская задолженность на 01.0</w:t>
            </w:r>
            <w:r>
              <w:rPr>
                <w:color w:val="000000"/>
                <w:sz w:val="16"/>
                <w:szCs w:val="16"/>
              </w:rPr>
              <w:t>7</w:t>
            </w:r>
            <w:r w:rsidRPr="00176F9B">
              <w:rPr>
                <w:color w:val="000000"/>
                <w:sz w:val="16"/>
                <w:szCs w:val="16"/>
              </w:rPr>
              <w:t>.20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176F9B">
              <w:rPr>
                <w:color w:val="000000"/>
                <w:sz w:val="16"/>
                <w:szCs w:val="16"/>
              </w:rPr>
              <w:t xml:space="preserve"> (отчетного месяца)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Погашено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Кредиторская задолженность на 01.0</w:t>
            </w:r>
            <w:r>
              <w:rPr>
                <w:color w:val="000000"/>
                <w:sz w:val="16"/>
                <w:szCs w:val="16"/>
              </w:rPr>
              <w:t>8</w:t>
            </w:r>
            <w:r w:rsidRPr="00176F9B">
              <w:rPr>
                <w:color w:val="000000"/>
                <w:sz w:val="16"/>
                <w:szCs w:val="16"/>
              </w:rPr>
              <w:t>.10 (месяца, следующего за отчетным)</w:t>
            </w:r>
          </w:p>
        </w:tc>
      </w:tr>
      <w:tr w:rsidR="00282F76" w:rsidRPr="00176F9B">
        <w:trPr>
          <w:trHeight w:val="703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РП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КОСГУ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в том числе просроченная кредиторская задолженность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в том числе просроченная кредиторская задолженность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в том числе просроченная кредиторская задолженность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 xml:space="preserve">Итого по </w:t>
            </w:r>
          </w:p>
        </w:tc>
        <w:tc>
          <w:tcPr>
            <w:tcW w:w="1400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Управлению труда и соц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176F9B">
              <w:rPr>
                <w:b/>
                <w:bCs/>
                <w:color w:val="000000"/>
                <w:sz w:val="20"/>
                <w:szCs w:val="20"/>
              </w:rPr>
              <w:t>поддержке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2 241 839.95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2 241 839.95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2 091 647.74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5089940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108 418.85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108 418.85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83 821.22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5089940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49 457.13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49 457.13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35 277.13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5089940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4.46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5089940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1 782.50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5089940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159.20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159.20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1 465.52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5089940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1 153.00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1 153.00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5089940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0020425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131 825.35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131 825.35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97 243.41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0020425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373.24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0020425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4 632.54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0020425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17 426.00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17 426.00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3 805.94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0020425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9 055.00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9 055.00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0020425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800.00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800.00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5089927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1 327 035.74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1 327 035.74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1 297 039.43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5089927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640.00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640.00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1 087.10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5089927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481 661.51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481 661.51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511 282.73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5089927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16 188.62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16 188.62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13 591.77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5089927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2 970.25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2 970.25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8 736.02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5089927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5 115.00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5 115.00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7 605.00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5089927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68 962.00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68 962.00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15 300.00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5089927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2 927.33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5100300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15 300.00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15 300.00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5 672.30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5100300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5 672.30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5 672.30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 xml:space="preserve">Итого по </w:t>
            </w:r>
          </w:p>
        </w:tc>
        <w:tc>
          <w:tcPr>
            <w:tcW w:w="1400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Администрации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2 256 215.30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359 534.96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3 633 335.98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0020300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37 716.39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41 399.36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0020401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198 392.18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218 452.78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0020410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36 536.99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104 888.90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0114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0013800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21 911.69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2 444.27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19 467.42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0114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0939901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308 768.88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116 099.36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192 669.52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0114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4409901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9 093.09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1 960.56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7 132.53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0114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5100300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2 230.00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2 630.00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0020300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134.31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165.77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0020401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156 260.65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150 126.52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6 134.13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0020410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-13 475.86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4 748.32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0114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0013800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-0.26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17 428.98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0114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0939901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119 884.90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17 344.56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102 540.34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0114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4409901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8 247.65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2 532.95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5 714.70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0114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5100300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1 141.89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7.43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1 134.46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0020401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1 459.48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651.14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808.34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0020410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996.91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0114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0013800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9 219.10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0114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0939901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139.00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139.00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0020401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520.28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1 710.78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0114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0939901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28.76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0020401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6 000.00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20 995.23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0114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0013800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8 808.77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0114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0939901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12 000.00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64 986.99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0114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4409901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5 997.47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5 997.47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0020401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31 288.22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0020410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38.86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0114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0013800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19 916.63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7952800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10 000.00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10 000.00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7952800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-8 800.00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0114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0939901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19 781.27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1001100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374 188.00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611 067.00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1001102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425 405.00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5053313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336 400.00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5058601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51 000.00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522705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359 661.00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7952701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867 427.00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885 415.00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lastRenderedPageBreak/>
              <w:t>1006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7950200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4910100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0020401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9 825.85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9 825.85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7952800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4 080.00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0114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0939901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17 245.94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17 245.94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0114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0013800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4 006.15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4 006.15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0020410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8 511.04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0114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0939901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69 363.63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27 151.23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42 212.40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 xml:space="preserve">Итого по </w:t>
            </w:r>
          </w:p>
        </w:tc>
        <w:tc>
          <w:tcPr>
            <w:tcW w:w="1400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Управлению земельных отношений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352 563.64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6 013.64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638 854.64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0020401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2 024.82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2 024.82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2 176.96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0020401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900.00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900.00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900.00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0020401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598.00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598.00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3400300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346 550.00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633 844.00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0929901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2 254.82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2 254.82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1 933.68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0929901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236.00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236.00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 xml:space="preserve">Итого по </w:t>
            </w:r>
          </w:p>
        </w:tc>
        <w:tc>
          <w:tcPr>
            <w:tcW w:w="1400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Управлению культуры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4 437 069.41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901 909.60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2 744 767.95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71 586.92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4 060 123.34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830 322.68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4409901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1 284 145.75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1 284 145.75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1 139 681.99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4429901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77 794.82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77 794.82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57 638.43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4579951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4579901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29 262.95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29 262.95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15 641.00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0806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4529901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10 138.00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0806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0020401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9 683.00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9 683.00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27 854.35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4319904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33 295.00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33 295.00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27 577.00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4319901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41 082.00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41 082.00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29 397.00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4319907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5 744.00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5 744.00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5 744.00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5100300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4 511.53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4 511.53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4 330.00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5221301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468 406.85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456 418.91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268 621.78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4409901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150.00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150.00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120.97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4409901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497 961.89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497 961.89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427 194.40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4429901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26 912.41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26 911.44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20 832.14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5100300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4579901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27 505.34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27 505.34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15 524.70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4579951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0806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0020401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32 511.23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32 511.23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27 278.00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lastRenderedPageBreak/>
              <w:t>0806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4529901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260.43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259.51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41 928.03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4310104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4319904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13 069.61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13 069.61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31 424.29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4319907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1 493.00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1 493.00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1 493.00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4319901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9 821.32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9 821.32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9 878.80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5100300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2 799.93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1 794.00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1 847.66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5221301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204 311.19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1 557.89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121 783.04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4409901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9 644.31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9 644.31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9 235.62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0806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0020401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1 334.02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1 334.02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4429901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1 600.70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1 600.70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4579901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2 105.88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2 105.88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4429901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2 177.10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13 239.60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4579901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0908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7950700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4 000.00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4 000.00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0806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7950800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1 144.60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1 144.60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1 144.60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1 144.60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4409901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33 688.44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33 688.44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20 150.34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4429901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23.01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23.01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23.01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0806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0020401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793.68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4409901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59 472.00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47 200.00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142 896.00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47 200.00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4409901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163 323.01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153 565.00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85 271.34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70 442.32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92 364.35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83 122.68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4429901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21.16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21.16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21.16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0806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0020401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115.19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4409901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26 300.00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18 700.00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7 600.00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4409907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0.96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0.96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4579901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0806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7950800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415.50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0806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4529901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1 470.40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1 470.40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6 695.85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0908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7950700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4 447.15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4 447.00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0.15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7950200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447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4310107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747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19 683.30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19 683.30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142 233.27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7950900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747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6 057.60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6 057.60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2 705.80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7952600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749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6 427.76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4409901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620 028.00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4 569.00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615 459.00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4429901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2 178.00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2 173.00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lastRenderedPageBreak/>
              <w:t>0804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4579901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121.00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8.00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113.00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0806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0020401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26.00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4319901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7 505.52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7 505.52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4409901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700 000.00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700 000.00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700 000.00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700 000.00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4409901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 xml:space="preserve">Итого по </w:t>
            </w:r>
          </w:p>
        </w:tc>
        <w:tc>
          <w:tcPr>
            <w:tcW w:w="1400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ЦРП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4 274 068.46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752 402.76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26 897 946.85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96 582.27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3 364 281.74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1 204 810.32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0902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4719901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934 501.88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6 326 213.61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558 371.31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0902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4719901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16 620.21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3 740.93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557 722.36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4 234.34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3 740.93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0902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4719901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256 376.63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1 789 245.73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259 407.77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0902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4719901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5 390.55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194 875.68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0902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4719901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32 406.50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43 659.20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43 335.00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15 073.40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0902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4719901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4 348.47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2 587 318.95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27 628.79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0902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4719901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399 483.13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393 023.13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34 208.39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396 253.13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393 023.13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0902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4719901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291 409.72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60 977.41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754 563.68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50 210.21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215 498.77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44 414.70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0902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4719901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154 435.11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109 330.06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4 926 772.54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956.06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139 889.60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108 365.00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0902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4719901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861.43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103 298.43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5 478.36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0902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4719901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335 216.21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712 455.00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333 370.93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333 370.93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0902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4719901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178 515.00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43 956.00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265 725.00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43 956.00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50 118.00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0902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4719901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147 797.08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12 121.00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1 629 572.93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1 460.00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193 785.08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10 661.00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0902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4719902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161 221.10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1 121 520.72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162 088.37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0902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4719902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35 404.16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278 050.11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56 892.13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0910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4529901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-1.50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0910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4529901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49 163.31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0902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5201800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148 550.31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811 815.09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150 546.62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0902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5201800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36 254.28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240 849.93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35 801.46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0902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4719926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1.55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0902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4719926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-245.84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0902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5100300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10 389.71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67 335.27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13 716.00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0902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5100300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4 112.68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16 453.01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4 510.71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0901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4709901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251 774.79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1 769 302.95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207 183.11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0901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4709901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42 322.96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6 887.59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0901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4709901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75 159.29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467 783.71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59 843.99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0901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4709901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590.92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3 866.68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0901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4709901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269.50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lastRenderedPageBreak/>
              <w:t>0901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4709901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65 388.74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870 084.69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20 283.18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0901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4709901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136 430.07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127 859.23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201 063.38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134 284.83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127 859.23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0901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4709901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5 899.17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1 395.00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69 974.97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7 880.00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5 895.00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0901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4709901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127.06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4 307.13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7 988.20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0901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4709901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499 449.76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326 187.53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162 407.00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162 407.00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0901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4709901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8990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0901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4709901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749.96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122 823.17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749.96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0902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4719944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45 133.08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325 436.99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60 253.55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0902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4719944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12 026.02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78 670.77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14 399.97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0902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4719946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19 920.22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64 193.62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25 567.86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0902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4719946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8 125.22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17 621.57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5 626.13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0902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7952200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23 464.08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 xml:space="preserve">Итого по </w:t>
            </w:r>
          </w:p>
        </w:tc>
        <w:tc>
          <w:tcPr>
            <w:tcW w:w="1400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ЖКХ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2 704 991.42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2 704 991.42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133 079.53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2 704 737.90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2 571 911.89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3510200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241000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18 614.23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18 614.23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18 614.23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18 614.23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3510505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241000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4 838.25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4 838.25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4 838.25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4 838.25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3510502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241000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0.73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0.73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0.73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0.73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3510502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225003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224 139.55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224 139.55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224 139.55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224 139.55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05 01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3510100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241000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1 445 127.47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1 445 127.47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1 445 127.47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1 445 127.47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 xml:space="preserve">05 02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3510501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241000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8 581.66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8 581.66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8 581.66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8 581.66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04 02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2480100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241000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31 973.00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31 973.00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31 973.00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31 973.00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10 03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5054700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241000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1.00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3510503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241000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150 086.27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150 086.27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150 086.27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150 086.27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05 05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7952200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226009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688 274.98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688 274.98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688 274.98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688 274.98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05 05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211000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46 236.54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46 236.54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46 236.54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62 192.79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05 05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212003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150.00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150.00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150.00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150.00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05 05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213000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38 267.24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38 267.24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38 267.24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13 610.11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05 05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221000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274.75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274.75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274.75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274.75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05 05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0029900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211000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33 003.96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33 003.96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33 003.96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37 798.51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05 05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0029900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213000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15 421.79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15 421.79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15 421.79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19 074.60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 xml:space="preserve">Итого по </w:t>
            </w:r>
          </w:p>
        </w:tc>
        <w:tc>
          <w:tcPr>
            <w:tcW w:w="1400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КСП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59 416.86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59 416.86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19 801.96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0020401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211000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2 623.60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2 623.60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0020401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213000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17 984.42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17 984.42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1 818.59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0020401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226000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14 772.00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14 772.00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0020401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290000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113.00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113.00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lastRenderedPageBreak/>
              <w:t>0106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0021100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211000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15 844.80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15 844.80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6 943.43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0021100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213000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8 079.04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8 079.04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11 039.94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 xml:space="preserve">Итого по </w:t>
            </w:r>
          </w:p>
        </w:tc>
        <w:tc>
          <w:tcPr>
            <w:tcW w:w="1400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Муниципальный совет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261 265.02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261 265.02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137 114.48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0020401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211000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91 690.94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91 690.94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13 669.87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0020401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213000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58 280.25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58 280.25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24 528.80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0020401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225000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4 900.00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4 900.00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0020401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226000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2 400.00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2 400.00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0020401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290000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1 163.91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1 163.91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0021100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211000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27 453.71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27 453.71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7 232.71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0021100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213000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11 116.21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11 116.21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27 423.10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0021200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226000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64 260.00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64 260.00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64 260.00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 xml:space="preserve">Итого по </w:t>
            </w:r>
          </w:p>
        </w:tc>
        <w:tc>
          <w:tcPr>
            <w:tcW w:w="1400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Управлению недвижимости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3 568 756.30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352 506.53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8 262 378.38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5223803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2 012 439.54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2 794 872.79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5220201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0.01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0.01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5225704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320 414.92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578 367.31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1001101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388 001.68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152 612.95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4 183 517.18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7951407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639 690.26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639 690.26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7952707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40 622.97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40 622.97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0114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002401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77 723.84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77 727.00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55 611.36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0114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0020401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2 000.00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0114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0020401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77.00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77.00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0114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0900201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39 881.00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39 881.00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0114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0900201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49 905.08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41 585.60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8 319.48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 xml:space="preserve">Итого по </w:t>
            </w:r>
          </w:p>
        </w:tc>
        <w:tc>
          <w:tcPr>
            <w:tcW w:w="1400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УЭиФ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42 192.66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42 192.03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379.76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0.63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0.63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504.03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504.03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379.13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4 815.00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4 815.00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35 000.00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35 000.00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1 873.00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1 873.00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 xml:space="preserve">Итого по </w:t>
            </w:r>
          </w:p>
        </w:tc>
        <w:tc>
          <w:tcPr>
            <w:tcW w:w="1400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Управлению образования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18 832 779.77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3 053 304.51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11 053 269.64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46 298.00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14 702 677.80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2 976 736.50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4219908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3 283 869.84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3 283 869.84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966 404.69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4529901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358 100.22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358 100.22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361 584.84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5200900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109 369.86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109 369.86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18 137.68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4219928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494 943.19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494 943.19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354 550.79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lastRenderedPageBreak/>
              <w:t>0702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4239901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230 586.40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230 586.40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70 292.77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4209901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2 052 400.48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2 052 400.48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1 728 884.77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4219901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24 357.81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24 357.81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15 446.27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5100300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24 145.99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24 145.99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17 320.00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5100300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92 991.91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92 991.91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99 196.36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5100300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52 669.30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52 669.30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57 900.99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0020401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144 315.91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144 315.91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53 560.71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4339926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1 599.00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5200900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14 399.00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4339901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86 911.00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0020415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22 589.01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22 589.01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14 321.80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4209928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22 792.05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22 792.05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8 857.81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4219908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16 698.51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16 698.51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36 691.69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4239917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666.12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666.12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4339908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4 222.00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4529901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2 920.69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2 920.69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3 372.58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4239901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26 089.27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25 139.27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950.00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26 689.27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25 139.27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4209901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539 882.76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534 188.46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5 694.30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550 715.29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534 188.46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4219901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1 680 249.83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1 680 199.81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50.02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1 680 349.83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1 680 199.81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4219917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40 322.53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40 322.53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14 936.44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4209917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23 024.56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23 024.56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39 894.33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4219928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1 200.00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1 200.00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2 858.06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4339901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0020401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4219908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1 967 303.86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1 967 303.86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342 476.58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4529901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843.97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843.97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159 516.58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5100300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24 362.82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24 362.82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25 989.97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5200900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40 431.82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40 431.82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4 805.81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4219926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2.07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4219928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109 204.27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109 204.27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121 797.72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4239901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74 118.48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74 118.48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29 644.39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4209901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365 030.20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365 030.20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705 029.44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4219901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4 053.06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4 053.06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9 609.64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4209928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3 193.72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3 193.72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7 551.21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lastRenderedPageBreak/>
              <w:t>0701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4209926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6.97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0020415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18 796.09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18 796.09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14 893.44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5100300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6 329.42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6 329.42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4 537.87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5100300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13 799.33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13 799.33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15 230.12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0020401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66 982.91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66 982.91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34 095.01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4209914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4339901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4339908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6 209.00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4219908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5 393.29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3 709.36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1 682.93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4529901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3 387.68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3 387.68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0020415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48.05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48.05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4209901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1 821.18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1 821.18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4239901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277.85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277.85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4219928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621.70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621.70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4219901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4219928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1 423.00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1 423.00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4209901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13 853.24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2 408.24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11 445.00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4219901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98 739.30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9 117.50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89 621.80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4529901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11 669.53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4 417.03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7 252.50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0020401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239.00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239.00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4219908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2 320.00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414.00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1 906.00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4239901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788.30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219.50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568.80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4320202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749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0.40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4339901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7 500.00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6 000.00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9 750.00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6 000.00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4209901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213 494.21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132 667.57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80 826.64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4219901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147 559.23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52 521.09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95 038.14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4529901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11 809.62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3 108.43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8 701.19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4239901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3 905.66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2 391.08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1 514.58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4339901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26 704.00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26 704.00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36 547.00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4219908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1 208.10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1 897.90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4219901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433 645.02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267 617.26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828 599.19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267 617.26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4209901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201 238.15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150 816.70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179 619.29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405 094.98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150 816.70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0020401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250.00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250.00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4529901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24 180.00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17 184.70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6 995.30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lastRenderedPageBreak/>
              <w:t>0701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4209924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99 873.03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99 873.03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4239901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258.60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258.60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4339901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227 327.00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226 557.00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25 128.00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25 677.00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202 199.00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200 880.00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4219908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66 500.28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55 735.20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10 765.08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4219901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243 192.14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209 401.93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33 790.21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4219928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640.95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751.55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0114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939901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4239901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2 000.20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735.00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1 265.20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4209901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112 327.45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89 236.50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23 090.95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5222900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022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0.53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4.17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4320202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749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4 176.00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4 024.00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152.00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5201312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135 374.40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114 324.92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21 049.48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4529901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212 388.95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111 590.95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100 798.00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4219918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232.55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232.55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4339901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43 281.00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43 281.00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23 485.00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20 621.00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37 057.00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22 660.00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5221301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749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388.80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4209924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99 489.51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7952600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749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3 258.00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4219908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156.00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346.00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4219917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1 812.35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1 812.35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4209917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8 505.88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5201000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187 868.15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5140138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5 450.00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7950500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022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4 525.00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4219901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3 151 343.00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3 182 295.00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4239901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14 065.00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220.00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13 845.00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4529901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7 203.00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1 044.00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6 159.00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4219928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4209901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906 263.03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2 373.78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903 889.25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4219908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1 447.50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583.00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864.50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4339901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7950500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022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2 000.00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4219908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4339908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89 235.00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89 235.00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89 235.00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89 235.00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lastRenderedPageBreak/>
              <w:t>0702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4219908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23 584.81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16 975.82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6 608.99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4219901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188 610.25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30 270.01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138 607.78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50 002.47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4529901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675.00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2 810.00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4219918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622.43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622.43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7950500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022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130.28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130.28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5221301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749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15 084.00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3 186.00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11 898.00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0020415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253.00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253.00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4239901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345.00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345.00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4209901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62 014.43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5 414.88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56 599.55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0114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0939901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4219928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4 069.31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23 413.80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4320202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749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21 074.86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4219901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45 980.00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4339914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4 000.00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4339911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66 980.00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4339908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67 581.00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11 286.00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171 013.00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495"/>
        </w:trPr>
        <w:tc>
          <w:tcPr>
            <w:tcW w:w="1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Итого по смете главного распорядителя, как получателя средств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12 527 298.02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3 328 139.95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24 640 244.47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96 582.27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76F9B">
              <w:rPr>
                <w:b/>
                <w:bCs/>
                <w:sz w:val="20"/>
                <w:szCs w:val="20"/>
              </w:rPr>
              <w:t>18 022 947.85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3 480 560.98</w:t>
            </w:r>
          </w:p>
        </w:tc>
      </w:tr>
      <w:tr w:rsidR="00282F76" w:rsidRPr="00176F9B">
        <w:trPr>
          <w:trHeight w:val="254"/>
        </w:trPr>
        <w:tc>
          <w:tcPr>
            <w:tcW w:w="1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в том числе на содержание главного распорядителя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6 780 332.81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3 328 139.95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21 006 166.09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96 582.27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6 134 370.61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3 480 560.98</w:t>
            </w:r>
          </w:p>
        </w:tc>
      </w:tr>
      <w:tr w:rsidR="00282F76" w:rsidRPr="00176F9B">
        <w:trPr>
          <w:trHeight w:val="413"/>
        </w:trPr>
        <w:tc>
          <w:tcPr>
            <w:tcW w:w="1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Итого по получателям средств всего,                       в том числе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26 503 860.74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4 084 468.33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19 520 822.89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71 586.92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21 592 385.87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4 103 220.41</w:t>
            </w:r>
          </w:p>
        </w:tc>
      </w:tr>
      <w:tr w:rsidR="00282F76" w:rsidRPr="00176F9B">
        <w:trPr>
          <w:trHeight w:val="270"/>
        </w:trPr>
        <w:tc>
          <w:tcPr>
            <w:tcW w:w="17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76" w:rsidRPr="00176F9B" w:rsidRDefault="00593EC4" w:rsidP="00593EC4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 Комплексный центр социального обслуживания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76F9B">
              <w:rPr>
                <w:sz w:val="20"/>
                <w:szCs w:val="20"/>
              </w:rPr>
              <w:t>1 923 545.42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76F9B">
              <w:rPr>
                <w:sz w:val="20"/>
                <w:szCs w:val="20"/>
              </w:rPr>
              <w:t>1 923 545.42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1 863 241.68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70"/>
        </w:trPr>
        <w:tc>
          <w:tcPr>
            <w:tcW w:w="1795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2F76" w:rsidRPr="00176F9B" w:rsidRDefault="00593EC4" w:rsidP="00593EC4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 Центр выплат</w:t>
            </w:r>
          </w:p>
        </w:tc>
        <w:tc>
          <w:tcPr>
            <w:tcW w:w="55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159 188.18</w:t>
            </w:r>
          </w:p>
        </w:tc>
        <w:tc>
          <w:tcPr>
            <w:tcW w:w="52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159 188.18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122 350.93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70"/>
        </w:trPr>
        <w:tc>
          <w:tcPr>
            <w:tcW w:w="1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2 082 733.60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2 082 733.60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1 985 592.61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2F76" w:rsidRPr="00176F9B">
        <w:trPr>
          <w:trHeight w:val="270"/>
        </w:trPr>
        <w:tc>
          <w:tcPr>
            <w:tcW w:w="179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МУ РМР ЯО "МТС"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527 409.77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177 987.51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422 219.28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70"/>
        </w:trPr>
        <w:tc>
          <w:tcPr>
            <w:tcW w:w="1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МУ РМР ЯО "Рыбинский муниципальный архив"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26 702.68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4 493.52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22 609.16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554 112.45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182 481.03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444 828.44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2F76" w:rsidRPr="00176F9B">
        <w:trPr>
          <w:trHeight w:val="270"/>
        </w:trPr>
        <w:tc>
          <w:tcPr>
            <w:tcW w:w="1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МУ РМР ЯО "Землеустроитель"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2 490.82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2 490.82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1 933.68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2 490.82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2 490.82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1 933.68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2F76" w:rsidRPr="00176F9B">
        <w:trPr>
          <w:trHeight w:val="270"/>
        </w:trPr>
        <w:tc>
          <w:tcPr>
            <w:tcW w:w="1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Арефинский КДК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97 033.11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85 515.11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101 040.91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70"/>
        </w:trPr>
        <w:tc>
          <w:tcPr>
            <w:tcW w:w="1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Волковский КДК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121 390.61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79 532.61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123 496.42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70"/>
        </w:trPr>
        <w:tc>
          <w:tcPr>
            <w:tcW w:w="1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Глебовский ЦД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57 581.22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45 619.70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104 041.53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70"/>
        </w:trPr>
        <w:tc>
          <w:tcPr>
            <w:tcW w:w="1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Дюдьковский ЦД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784 116.34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700 000.00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160 684.59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905 692.41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700 000.00</w:t>
            </w:r>
          </w:p>
        </w:tc>
      </w:tr>
      <w:tr w:rsidR="00282F76" w:rsidRPr="00176F9B">
        <w:trPr>
          <w:trHeight w:val="270"/>
        </w:trPr>
        <w:tc>
          <w:tcPr>
            <w:tcW w:w="1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lastRenderedPageBreak/>
              <w:t>Ермаковский ЦД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398 826.48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222 954.48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340 973.70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70"/>
        </w:trPr>
        <w:tc>
          <w:tcPr>
            <w:tcW w:w="1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Каменниковский ЦД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310 807.37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238 501.37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282 135.04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70"/>
        </w:trPr>
        <w:tc>
          <w:tcPr>
            <w:tcW w:w="1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Назаровский КДК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300 803.28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107 083.00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169 604.24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70 442.32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141 721.15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36 640.68</w:t>
            </w:r>
          </w:p>
        </w:tc>
      </w:tr>
      <w:tr w:rsidR="00282F76" w:rsidRPr="00176F9B">
        <w:trPr>
          <w:trHeight w:val="270"/>
        </w:trPr>
        <w:tc>
          <w:tcPr>
            <w:tcW w:w="1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Николо-Кормский ЦД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48 337.76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14 380.63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42 762.77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70"/>
        </w:trPr>
        <w:tc>
          <w:tcPr>
            <w:tcW w:w="1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Октябрьский КДК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148 595.18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94 497.27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213 751.24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70"/>
        </w:trPr>
        <w:tc>
          <w:tcPr>
            <w:tcW w:w="1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Песоченский КДК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149 056.42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46 482.00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100 576.30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145 431.96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46 482.00</w:t>
            </w:r>
          </w:p>
        </w:tc>
      </w:tr>
      <w:tr w:rsidR="00282F76" w:rsidRPr="00176F9B">
        <w:trPr>
          <w:trHeight w:val="270"/>
        </w:trPr>
        <w:tc>
          <w:tcPr>
            <w:tcW w:w="1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Погорельский ЦД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91 038.94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91 037.86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397.41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70"/>
        </w:trPr>
        <w:tc>
          <w:tcPr>
            <w:tcW w:w="1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Покровский ЦД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227 847.72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47 200.00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160 687.83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178 424.45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47 200.00</w:t>
            </w:r>
          </w:p>
        </w:tc>
      </w:tr>
      <w:tr w:rsidR="00282F76" w:rsidRPr="00176F9B">
        <w:trPr>
          <w:trHeight w:val="270"/>
        </w:trPr>
        <w:tc>
          <w:tcPr>
            <w:tcW w:w="1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Сретенский КДК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76 541.57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55 310.75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66 554.94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70"/>
        </w:trPr>
        <w:tc>
          <w:tcPr>
            <w:tcW w:w="1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Судоверфский КДК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373 009.51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240 301.55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349 135.12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70"/>
        </w:trPr>
        <w:tc>
          <w:tcPr>
            <w:tcW w:w="1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Тихменевский ЦД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110 854.24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101 855.58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106 723.95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70"/>
        </w:trPr>
        <w:tc>
          <w:tcPr>
            <w:tcW w:w="1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Шашковский ЦД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101 054.06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77 554.06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59 662.58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70"/>
        </w:trPr>
        <w:tc>
          <w:tcPr>
            <w:tcW w:w="1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Методический центр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109 674.70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1 144.60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107 440.62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1 144.60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81 103.24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70"/>
        </w:trPr>
        <w:tc>
          <w:tcPr>
            <w:tcW w:w="1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Газета "Новая жизнь"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58 995.82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58 905.18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31 279.35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70"/>
        </w:trPr>
        <w:tc>
          <w:tcPr>
            <w:tcW w:w="1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МУ "Централизованная бухгалтерия"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1 730.83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1 730.83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58 761.88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70"/>
        </w:trPr>
        <w:tc>
          <w:tcPr>
            <w:tcW w:w="1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МУ "Социальное агенство молодежи"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817 777.85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594 528.16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660 965.92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70"/>
        </w:trPr>
        <w:tc>
          <w:tcPr>
            <w:tcW w:w="1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4 385 073.01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901 909.60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2 701 218.72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71 586.92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3 994 055.97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830 322.68</w:t>
            </w:r>
          </w:p>
        </w:tc>
      </w:tr>
      <w:tr w:rsidR="00282F76" w:rsidRPr="00176F9B">
        <w:trPr>
          <w:trHeight w:val="255"/>
        </w:trPr>
        <w:tc>
          <w:tcPr>
            <w:tcW w:w="1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ЦРП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1 035 569.73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129 254.23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3 886 976.67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607 507.86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296 161.23</w:t>
            </w:r>
          </w:p>
        </w:tc>
      </w:tr>
      <w:tr w:rsidR="00282F76" w:rsidRPr="00176F9B">
        <w:trPr>
          <w:trHeight w:val="255"/>
        </w:trPr>
        <w:tc>
          <w:tcPr>
            <w:tcW w:w="1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Песоченская средняя школа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638 342.02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107 728.75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193 611.08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495 457.13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107 728.75</w:t>
            </w:r>
          </w:p>
        </w:tc>
      </w:tr>
      <w:tr w:rsidR="00282F76" w:rsidRPr="00176F9B">
        <w:trPr>
          <w:trHeight w:val="240"/>
        </w:trPr>
        <w:tc>
          <w:tcPr>
            <w:tcW w:w="1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Глебовская СОШ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476 887.14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135 113.65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225 628.00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330 527.62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135 113.65</w:t>
            </w:r>
          </w:p>
        </w:tc>
      </w:tr>
      <w:tr w:rsidR="00282F76" w:rsidRPr="00176F9B">
        <w:trPr>
          <w:trHeight w:val="270"/>
        </w:trPr>
        <w:tc>
          <w:tcPr>
            <w:tcW w:w="1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МОУ ДОД ЦДТ " Радуга"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182 219.29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942.48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181 549.85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41 933.26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942.48</w:t>
            </w:r>
          </w:p>
        </w:tc>
      </w:tr>
      <w:tr w:rsidR="00282F76" w:rsidRPr="00176F9B">
        <w:trPr>
          <w:trHeight w:val="270"/>
        </w:trPr>
        <w:tc>
          <w:tcPr>
            <w:tcW w:w="1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Тихменевская СОШ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911 427.93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124 656.61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362 033.76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407 559.38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124 656.61</w:t>
            </w:r>
          </w:p>
        </w:tc>
      </w:tr>
      <w:tr w:rsidR="00282F76" w:rsidRPr="00176F9B">
        <w:trPr>
          <w:trHeight w:val="270"/>
        </w:trPr>
        <w:tc>
          <w:tcPr>
            <w:tcW w:w="1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Сретенская СОШ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381 207.66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69 758.82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133 895.97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358 402.08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69 758.82</w:t>
            </w:r>
          </w:p>
        </w:tc>
      </w:tr>
      <w:tr w:rsidR="00282F76" w:rsidRPr="00176F9B">
        <w:trPr>
          <w:trHeight w:val="255"/>
        </w:trPr>
        <w:tc>
          <w:tcPr>
            <w:tcW w:w="1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Ермаковская школа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812 351.91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148 126.26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359 885.80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556 133.45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148 126.26</w:t>
            </w:r>
          </w:p>
        </w:tc>
      </w:tr>
      <w:tr w:rsidR="00282F76" w:rsidRPr="00176F9B">
        <w:trPr>
          <w:trHeight w:val="255"/>
        </w:trPr>
        <w:tc>
          <w:tcPr>
            <w:tcW w:w="1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Назаровская школа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593 332.11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44 673.05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399 248.47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408 000.41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44 673.05</w:t>
            </w:r>
          </w:p>
        </w:tc>
      </w:tr>
      <w:tr w:rsidR="00282F76" w:rsidRPr="00176F9B">
        <w:trPr>
          <w:trHeight w:val="240"/>
        </w:trPr>
        <w:tc>
          <w:tcPr>
            <w:tcW w:w="1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МОУ Школа-сад  п.Юбилейный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246 588.62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32 041.23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156 354.40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270 645.54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32 041.23</w:t>
            </w:r>
          </w:p>
        </w:tc>
      </w:tr>
      <w:tr w:rsidR="00282F76" w:rsidRPr="00176F9B">
        <w:trPr>
          <w:trHeight w:val="270"/>
        </w:trPr>
        <w:tc>
          <w:tcPr>
            <w:tcW w:w="1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Школа-сад п.Красная горка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338 879.49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1 171.80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220 356.40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284 249.61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1 171.80</w:t>
            </w:r>
          </w:p>
        </w:tc>
      </w:tr>
      <w:tr w:rsidR="00282F76" w:rsidRPr="00176F9B">
        <w:trPr>
          <w:trHeight w:val="285"/>
        </w:trPr>
        <w:tc>
          <w:tcPr>
            <w:tcW w:w="1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Арефинская школа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402 154.89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59 881.00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231 151.60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311 087.16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59 881.00</w:t>
            </w:r>
          </w:p>
        </w:tc>
      </w:tr>
      <w:tr w:rsidR="00282F76" w:rsidRPr="00176F9B">
        <w:trPr>
          <w:trHeight w:val="225"/>
        </w:trPr>
        <w:tc>
          <w:tcPr>
            <w:tcW w:w="1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Покровская школа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362 338.13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23 861.38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249 870.54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217 910.32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23 861.38</w:t>
            </w:r>
          </w:p>
        </w:tc>
      </w:tr>
      <w:tr w:rsidR="00282F76" w:rsidRPr="00176F9B">
        <w:trPr>
          <w:trHeight w:val="285"/>
        </w:trPr>
        <w:tc>
          <w:tcPr>
            <w:tcW w:w="1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Болтинская школа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422 615.16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309 332.19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322 615.16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609 944.70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309 332.19</w:t>
            </w:r>
          </w:p>
        </w:tc>
      </w:tr>
      <w:tr w:rsidR="00282F76" w:rsidRPr="00176F9B">
        <w:trPr>
          <w:trHeight w:val="285"/>
        </w:trPr>
        <w:tc>
          <w:tcPr>
            <w:tcW w:w="1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Октябрьская школа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597 345.33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271 718.31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397 345.33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624 397.22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271 718.31</w:t>
            </w:r>
          </w:p>
        </w:tc>
      </w:tr>
      <w:tr w:rsidR="00282F76" w:rsidRPr="00176F9B">
        <w:trPr>
          <w:trHeight w:val="255"/>
        </w:trPr>
        <w:tc>
          <w:tcPr>
            <w:tcW w:w="1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Шашковская школа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432 493.19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129 711.83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142 002.35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421 653.22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129 711.83</w:t>
            </w:r>
          </w:p>
        </w:tc>
      </w:tr>
      <w:tr w:rsidR="00282F76" w:rsidRPr="00176F9B">
        <w:trPr>
          <w:trHeight w:val="255"/>
        </w:trPr>
        <w:tc>
          <w:tcPr>
            <w:tcW w:w="1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lastRenderedPageBreak/>
              <w:t>Каменниковская школа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574 871.06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72 641.85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302 727.38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480 225.76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72 641.85</w:t>
            </w:r>
          </w:p>
        </w:tc>
      </w:tr>
      <w:tr w:rsidR="00282F76" w:rsidRPr="00176F9B">
        <w:trPr>
          <w:trHeight w:val="270"/>
        </w:trPr>
        <w:tc>
          <w:tcPr>
            <w:tcW w:w="1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Н.Кормская школа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748 977.43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96 317.45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474 347.31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439 501.38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96 317.45</w:t>
            </w:r>
          </w:p>
        </w:tc>
      </w:tr>
      <w:tr w:rsidR="00282F76" w:rsidRPr="00176F9B">
        <w:trPr>
          <w:trHeight w:val="285"/>
        </w:trPr>
        <w:tc>
          <w:tcPr>
            <w:tcW w:w="1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Милюшинская школа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531 857.27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87 384.09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224 000.83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444 483.56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87 384.09</w:t>
            </w:r>
          </w:p>
        </w:tc>
      </w:tr>
      <w:tr w:rsidR="00282F76" w:rsidRPr="00176F9B">
        <w:trPr>
          <w:trHeight w:val="240"/>
        </w:trPr>
        <w:tc>
          <w:tcPr>
            <w:tcW w:w="1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Погорельская школа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227 620.68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37 929.36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166 139.98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101 225.89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37 929.36</w:t>
            </w:r>
          </w:p>
        </w:tc>
      </w:tr>
      <w:tr w:rsidR="00282F76" w:rsidRPr="00176F9B">
        <w:trPr>
          <w:trHeight w:val="240"/>
        </w:trPr>
        <w:tc>
          <w:tcPr>
            <w:tcW w:w="1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Покровский д/с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165 882.40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4 017.43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131 860.63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160 966.54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4 017.43</w:t>
            </w:r>
          </w:p>
        </w:tc>
      </w:tr>
      <w:tr w:rsidR="00282F76" w:rsidRPr="00176F9B">
        <w:trPr>
          <w:trHeight w:val="255"/>
        </w:trPr>
        <w:tc>
          <w:tcPr>
            <w:tcW w:w="1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Ломовская школа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956 064.23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125 876.09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557 034.37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734 508.06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125 876.09</w:t>
            </w:r>
          </w:p>
        </w:tc>
      </w:tr>
      <w:tr w:rsidR="00282F76" w:rsidRPr="00176F9B">
        <w:trPr>
          <w:trHeight w:val="255"/>
        </w:trPr>
        <w:tc>
          <w:tcPr>
            <w:tcW w:w="1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Песоченский д/с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432 855.45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51 246.49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281 207.85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377 292.32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51 246.49</w:t>
            </w:r>
          </w:p>
        </w:tc>
      </w:tr>
      <w:tr w:rsidR="00282F76" w:rsidRPr="00176F9B">
        <w:trPr>
          <w:trHeight w:val="300"/>
        </w:trPr>
        <w:tc>
          <w:tcPr>
            <w:tcW w:w="1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д/с п.Судоверфь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865 256.03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206 648.03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424 553.90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696 761.05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206 648.03</w:t>
            </w:r>
          </w:p>
        </w:tc>
      </w:tr>
      <w:tr w:rsidR="00282F76" w:rsidRPr="00176F9B">
        <w:trPr>
          <w:trHeight w:val="285"/>
        </w:trPr>
        <w:tc>
          <w:tcPr>
            <w:tcW w:w="1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Тихменевский д/с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462 120.90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5 554.94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325 073.32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433 297.36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5 554.94</w:t>
            </w:r>
          </w:p>
        </w:tc>
      </w:tr>
      <w:tr w:rsidR="00282F76" w:rsidRPr="00176F9B">
        <w:trPr>
          <w:trHeight w:val="300"/>
        </w:trPr>
        <w:tc>
          <w:tcPr>
            <w:tcW w:w="1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Д/с с.Глебово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172 937.25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9 092.75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122 747.78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229 965.63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9 092.75</w:t>
            </w:r>
          </w:p>
        </w:tc>
      </w:tr>
      <w:tr w:rsidR="00282F76" w:rsidRPr="00176F9B">
        <w:trPr>
          <w:trHeight w:val="270"/>
        </w:trPr>
        <w:tc>
          <w:tcPr>
            <w:tcW w:w="1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Милюшинский д/с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82 306.28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7 257.20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63 486.25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94 015.37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7 257.20</w:t>
            </w:r>
          </w:p>
        </w:tc>
      </w:tr>
      <w:tr w:rsidR="00282F76" w:rsidRPr="00176F9B">
        <w:trPr>
          <w:trHeight w:val="270"/>
        </w:trPr>
        <w:tc>
          <w:tcPr>
            <w:tcW w:w="1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Середневская сош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548 400.84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70 250.73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301 342.80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418 769.66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64 380.72</w:t>
            </w:r>
          </w:p>
        </w:tc>
      </w:tr>
      <w:tr w:rsidR="00282F76" w:rsidRPr="00176F9B">
        <w:trPr>
          <w:trHeight w:val="270"/>
        </w:trPr>
        <w:tc>
          <w:tcPr>
            <w:tcW w:w="1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ЦДТ п. Песочное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57 782.34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17 073.23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38 082.35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48 733.69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17 073.23</w:t>
            </w:r>
          </w:p>
        </w:tc>
      </w:tr>
      <w:tr w:rsidR="00282F76" w:rsidRPr="00176F9B">
        <w:trPr>
          <w:trHeight w:val="315"/>
        </w:trPr>
        <w:tc>
          <w:tcPr>
            <w:tcW w:w="1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ВСШ/село/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513 832.87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29 962.65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374 501.22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105 044.03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29 962.65</w:t>
            </w:r>
          </w:p>
        </w:tc>
      </w:tr>
      <w:tr w:rsidR="00282F76" w:rsidRPr="00176F9B">
        <w:trPr>
          <w:trHeight w:val="270"/>
        </w:trPr>
        <w:tc>
          <w:tcPr>
            <w:tcW w:w="1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МОУ " Алые паруса"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90 258.93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1 111.36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80 242.38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29 235.55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1 111.36</w:t>
            </w:r>
          </w:p>
        </w:tc>
      </w:tr>
      <w:tr w:rsidR="00282F76" w:rsidRPr="00176F9B">
        <w:trPr>
          <w:trHeight w:val="151"/>
        </w:trPr>
        <w:tc>
          <w:tcPr>
            <w:tcW w:w="1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Арефинский д/с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211 729.29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14 187.08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165 130.04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139 335.27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14 187.08</w:t>
            </w:r>
          </w:p>
        </w:tc>
      </w:tr>
      <w:tr w:rsidR="00282F76" w:rsidRPr="00176F9B">
        <w:trPr>
          <w:trHeight w:val="285"/>
        </w:trPr>
        <w:tc>
          <w:tcPr>
            <w:tcW w:w="1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Д/с П.Октябрьский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715 162.94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280 177.63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356 209.42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636 214.13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280 177.63</w:t>
            </w:r>
          </w:p>
        </w:tc>
      </w:tr>
      <w:tr w:rsidR="00282F76" w:rsidRPr="00176F9B">
        <w:trPr>
          <w:trHeight w:val="330"/>
        </w:trPr>
        <w:tc>
          <w:tcPr>
            <w:tcW w:w="1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Д/с Каменниковского поселения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519 061.01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5 893.39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443 660.62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502 411.08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5 893.39</w:t>
            </w:r>
          </w:p>
        </w:tc>
      </w:tr>
      <w:tr w:rsidR="00282F76" w:rsidRPr="00176F9B">
        <w:trPr>
          <w:trHeight w:val="285"/>
        </w:trPr>
        <w:tc>
          <w:tcPr>
            <w:tcW w:w="1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МОУ д/с с. Погорелка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98 265.27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8 241.86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76 195.41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123 290.43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8 241.86</w:t>
            </w:r>
          </w:p>
        </w:tc>
      </w:tr>
      <w:tr w:rsidR="00282F76" w:rsidRPr="00176F9B">
        <w:trPr>
          <w:trHeight w:val="300"/>
        </w:trPr>
        <w:tc>
          <w:tcPr>
            <w:tcW w:w="1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Ермаковский д/с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386 799.72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9 996.80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269 616.41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342 299.85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9 996.80</w:t>
            </w:r>
          </w:p>
        </w:tc>
      </w:tr>
      <w:tr w:rsidR="00282F76" w:rsidRPr="00176F9B">
        <w:trPr>
          <w:trHeight w:val="255"/>
        </w:trPr>
        <w:tc>
          <w:tcPr>
            <w:tcW w:w="1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Д/с Дюдьково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530 041.74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4 727.63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321 029.98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476 564.29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4 727.63</w:t>
            </w:r>
          </w:p>
        </w:tc>
      </w:tr>
      <w:tr w:rsidR="00282F76" w:rsidRPr="00176F9B">
        <w:trPr>
          <w:trHeight w:val="285"/>
        </w:trPr>
        <w:tc>
          <w:tcPr>
            <w:tcW w:w="1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Д/с п.Костино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165 227.78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24 583.42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120 368.36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185 895.21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24 583.42</w:t>
            </w:r>
          </w:p>
        </w:tc>
      </w:tr>
      <w:tr w:rsidR="00282F76" w:rsidRPr="00176F9B">
        <w:trPr>
          <w:trHeight w:val="270"/>
        </w:trPr>
        <w:tc>
          <w:tcPr>
            <w:tcW w:w="1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МДОУ Д/с с. Шашково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237 784.92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38 588.20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166 991.72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214 884.90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38 588.20</w:t>
            </w:r>
          </w:p>
        </w:tc>
      </w:tr>
      <w:tr w:rsidR="00282F76" w:rsidRPr="00176F9B">
        <w:trPr>
          <w:trHeight w:val="315"/>
        </w:trPr>
        <w:tc>
          <w:tcPr>
            <w:tcW w:w="1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Д/с с. Сретенье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208 291.84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14 742.31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116 696.83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215 645.42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14 742.31</w:t>
            </w:r>
          </w:p>
        </w:tc>
      </w:tr>
      <w:tr w:rsidR="00282F76" w:rsidRPr="00176F9B">
        <w:trPr>
          <w:trHeight w:val="261"/>
        </w:trPr>
        <w:tc>
          <w:tcPr>
            <w:tcW w:w="1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МУ ЦБ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732 105.50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629 142.53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712 923.72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1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МОУ СЮН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35 967.31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6 012.20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19 656.09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29 392.18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6 012.20</w:t>
            </w:r>
          </w:p>
        </w:tc>
      </w:tr>
      <w:tr w:rsidR="00282F76" w:rsidRPr="00176F9B">
        <w:trPr>
          <w:trHeight w:val="285"/>
        </w:trPr>
        <w:tc>
          <w:tcPr>
            <w:tcW w:w="1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МУ ММЦ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172 704.98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157 595.59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71 582.88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F76" w:rsidRPr="00176F9B">
        <w:trPr>
          <w:trHeight w:val="260"/>
        </w:trPr>
        <w:tc>
          <w:tcPr>
            <w:tcW w:w="1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Арефинская СКШИ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1 201 532.00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366 613.00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379 731.99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776 101.00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320 315.00</w:t>
            </w:r>
          </w:p>
        </w:tc>
      </w:tr>
      <w:tr w:rsidR="00282F76" w:rsidRPr="00176F9B">
        <w:trPr>
          <w:trHeight w:val="2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76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6F9B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6F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6F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18 443 881.13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3 053 304.50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10 664 922.05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14 558 467.31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2 976 736.50</w:t>
            </w:r>
          </w:p>
        </w:tc>
      </w:tr>
      <w:tr w:rsidR="00282F76" w:rsidRPr="00176F9B">
        <w:trPr>
          <w:trHeight w:val="255"/>
        </w:trPr>
        <w:tc>
          <w:tcPr>
            <w:tcW w:w="1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39 031 158.79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7 412 608.29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44 151 832.96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214 467.19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39 615 333.72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F9B">
              <w:rPr>
                <w:b/>
                <w:bCs/>
                <w:color w:val="000000"/>
                <w:sz w:val="20"/>
                <w:szCs w:val="20"/>
              </w:rPr>
              <w:t>7 583 781.39</w:t>
            </w:r>
          </w:p>
        </w:tc>
      </w:tr>
    </w:tbl>
    <w:p w:rsidR="00282F76" w:rsidRDefault="00282F76" w:rsidP="0069022A">
      <w:pPr>
        <w:spacing w:before="0" w:after="0" w:line="360" w:lineRule="auto"/>
        <w:ind w:firstLine="0"/>
      </w:pPr>
    </w:p>
    <w:p w:rsidR="00282F76" w:rsidRDefault="00282F76" w:rsidP="007422BA">
      <w:pPr>
        <w:spacing w:before="0" w:after="0"/>
        <w:ind w:firstLine="0"/>
      </w:pPr>
      <w:r>
        <w:lastRenderedPageBreak/>
        <w:t>Таблица 5 Сводные сведения о просроченной кредиторской задолженности бюджетных учреждений РМР в разрезе КБК</w:t>
      </w:r>
    </w:p>
    <w:p w:rsidR="00282F76" w:rsidRPr="002617C2" w:rsidRDefault="00282F76" w:rsidP="007422BA">
      <w:pPr>
        <w:spacing w:before="0" w:after="0"/>
        <w:ind w:firstLine="0"/>
        <w:jc w:val="right"/>
      </w:pPr>
      <w:r>
        <w:t>Руб.</w:t>
      </w:r>
    </w:p>
    <w:tbl>
      <w:tblPr>
        <w:tblW w:w="5000" w:type="pct"/>
        <w:tblInd w:w="2" w:type="dxa"/>
        <w:tblLayout w:type="fixed"/>
        <w:tblLook w:val="00A0"/>
      </w:tblPr>
      <w:tblGrid>
        <w:gridCol w:w="2804"/>
        <w:gridCol w:w="572"/>
        <w:gridCol w:w="550"/>
        <w:gridCol w:w="801"/>
        <w:gridCol w:w="467"/>
        <w:gridCol w:w="722"/>
        <w:gridCol w:w="1097"/>
        <w:gridCol w:w="1097"/>
        <w:gridCol w:w="887"/>
        <w:gridCol w:w="1097"/>
        <w:gridCol w:w="1097"/>
        <w:gridCol w:w="887"/>
        <w:gridCol w:w="1097"/>
        <w:gridCol w:w="810"/>
        <w:gridCol w:w="801"/>
      </w:tblGrid>
      <w:tr w:rsidR="00282F76" w:rsidRPr="00176F9B">
        <w:trPr>
          <w:trHeight w:val="735"/>
        </w:trPr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Наименование кредитора</w:t>
            </w:r>
          </w:p>
        </w:tc>
        <w:tc>
          <w:tcPr>
            <w:tcW w:w="10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Код по БК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10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На предыдущую отчётную дату</w:t>
            </w:r>
          </w:p>
        </w:tc>
        <w:tc>
          <w:tcPr>
            <w:tcW w:w="10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На отчётную дату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Коэффициент исполнения к началу  года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Коэффициент исполнения к предыдущей отчётной дате</w:t>
            </w:r>
          </w:p>
        </w:tc>
      </w:tr>
      <w:tr w:rsidR="00282F76" w:rsidRPr="00176F9B">
        <w:trPr>
          <w:trHeight w:val="495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ППП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РП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КОСГУ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за счет средств вышестоящего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за счет средств вышестоящего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282F76" w:rsidRPr="00176F9B">
        <w:trPr>
          <w:trHeight w:val="16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15</w:t>
            </w:r>
          </w:p>
        </w:tc>
      </w:tr>
      <w:tr w:rsidR="00282F76" w:rsidRPr="00176F9B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9B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9B">
              <w:rPr>
                <w:b/>
                <w:bCs/>
                <w:color w:val="000000"/>
                <w:sz w:val="16"/>
                <w:szCs w:val="16"/>
              </w:rPr>
              <w:t>901 909.60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9B"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9B">
              <w:rPr>
                <w:b/>
                <w:bCs/>
                <w:color w:val="000000"/>
                <w:sz w:val="16"/>
                <w:szCs w:val="16"/>
              </w:rPr>
              <w:t>901 909.60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9B">
              <w:rPr>
                <w:b/>
                <w:bCs/>
                <w:color w:val="000000"/>
                <w:sz w:val="16"/>
                <w:szCs w:val="16"/>
              </w:rPr>
              <w:t>830 322.68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9B"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9B">
              <w:rPr>
                <w:b/>
                <w:bCs/>
                <w:color w:val="000000"/>
                <w:sz w:val="16"/>
                <w:szCs w:val="16"/>
              </w:rPr>
              <w:t>830 322.68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МУП ПАТП-1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4579901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1 144.60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1 144.60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1.00</w:t>
            </w:r>
          </w:p>
        </w:tc>
      </w:tr>
      <w:tr w:rsidR="00282F76" w:rsidRPr="00176F9B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ОАО "Техническая бумага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4409901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224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47 200.00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47 200.00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47 200.00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47 200.00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282F76" w:rsidRPr="00176F9B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ПО "Красный огородник"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4409901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700 000.00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700 000.00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700 000.00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700 000.00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282F76" w:rsidRPr="00176F9B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ООО "Теплодомстрой"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4409901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107 083.00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107 083.00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36 640.68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36 640.68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0.66</w:t>
            </w:r>
          </w:p>
        </w:tc>
      </w:tr>
      <w:tr w:rsidR="00282F76" w:rsidRPr="00176F9B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ООО "Новый одеон"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4409901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46 482.00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46 482.00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46 482.00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46 482.00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282F76" w:rsidRPr="00176F9B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9B">
              <w:rPr>
                <w:b/>
                <w:bCs/>
                <w:color w:val="000000"/>
                <w:sz w:val="16"/>
                <w:szCs w:val="16"/>
              </w:rPr>
              <w:t>ЖКХ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6F9B">
              <w:rPr>
                <w:b/>
                <w:bCs/>
                <w:color w:val="000000"/>
                <w:sz w:val="16"/>
                <w:szCs w:val="16"/>
              </w:rPr>
              <w:t>1 434 508.55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6F9B">
              <w:rPr>
                <w:b/>
                <w:bCs/>
                <w:color w:val="000000"/>
                <w:sz w:val="16"/>
                <w:szCs w:val="16"/>
              </w:rPr>
              <w:t>2 571 911.89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6F9B"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6F9B">
              <w:rPr>
                <w:b/>
                <w:bCs/>
                <w:color w:val="000000"/>
                <w:sz w:val="16"/>
                <w:szCs w:val="16"/>
              </w:rPr>
              <w:t>2 571 911.89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6F9B">
              <w:rPr>
                <w:b/>
                <w:bCs/>
                <w:color w:val="000000"/>
                <w:sz w:val="16"/>
                <w:szCs w:val="16"/>
              </w:rPr>
              <w:t>2 571 911.89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6F9B"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6F9B">
              <w:rPr>
                <w:b/>
                <w:bCs/>
                <w:color w:val="000000"/>
                <w:sz w:val="16"/>
                <w:szCs w:val="16"/>
              </w:rPr>
              <w:t>2 571 911.89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-0.79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282F76" w:rsidRPr="00176F9B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МУП РМО ЯО "Теплоэнерго"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05 02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3510200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241000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18 614.23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18 614.23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18 614.23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18 614.23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18 614.23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282F76" w:rsidRPr="00176F9B">
        <w:trPr>
          <w:trHeight w:val="51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МУП РМР ЯО "Коммунальные системы"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05 02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3510502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241000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0.73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0.73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0.73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0.73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0.73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282F76" w:rsidRPr="00176F9B">
        <w:trPr>
          <w:trHeight w:val="51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МУП РМР ЯО "Коммунальные системы"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05 02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3510505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241000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4 838.25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4 838.25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4 838.25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4 838.25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4 838.25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282F76" w:rsidRPr="00176F9B">
        <w:trPr>
          <w:trHeight w:val="51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МУП РМР ЯО "Управляющая компания РМР"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05 01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3500100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241000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1 220 413.41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1 445 127.47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1 445 127.47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1 445 127.47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1 445 127.47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-0.18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282F76" w:rsidRPr="00176F9B">
        <w:trPr>
          <w:trHeight w:val="51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МУП РМР ЯО "Управляющая компания РМР"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05 02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3510501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241000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8 581.66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8 581.66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8 581.66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8 581.66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8 581.66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282F76" w:rsidRPr="00176F9B">
        <w:trPr>
          <w:trHeight w:val="51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МУП ГО г. Рыбинск "Топливно-сбытовое предприятие"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04 02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2480100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241000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31 973.00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31 973.00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31 973.00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31 973.00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31 973.00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282F76" w:rsidRPr="00176F9B">
        <w:trPr>
          <w:trHeight w:val="51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МУП РМО ЯО "Горэлектросеть"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10 03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5054700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241000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282F76" w:rsidRPr="00176F9B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МУП РМР ЯО "Каменники"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05 02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3510505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241000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150 086.27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150 086.27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150 086.27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150 086.27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150 086.27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282F76" w:rsidRPr="00176F9B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МУП РМР ЯО "Каменники"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05 02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3510502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225003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129 008.87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129 008.87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129 008.87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129 008.87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282F76" w:rsidRPr="00176F9B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ООО "Пегас"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05 02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3510502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225003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95 130.68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95 130.68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95 130.68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95 130.68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282F76" w:rsidRPr="00176F9B">
        <w:trPr>
          <w:trHeight w:val="51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lastRenderedPageBreak/>
              <w:t>ООО "ТеплоЭнергоСтройМонтаж"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05 05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7952200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226009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688 274.98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688 274.98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688 274.98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688 274.98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282F76" w:rsidRPr="00176F9B">
        <w:trPr>
          <w:trHeight w:val="51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ОАО "МобильныеТелеСистемы"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05 05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221000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274.75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274.75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274.75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274.75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282F76" w:rsidRPr="00176F9B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9B">
              <w:rPr>
                <w:b/>
                <w:bCs/>
                <w:color w:val="000000"/>
                <w:sz w:val="16"/>
                <w:szCs w:val="16"/>
              </w:rPr>
              <w:t>ЦРП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6F9B">
              <w:rPr>
                <w:b/>
                <w:bCs/>
                <w:color w:val="000000"/>
                <w:sz w:val="16"/>
                <w:szCs w:val="16"/>
              </w:rPr>
              <w:t>405 086.54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6F9B">
              <w:rPr>
                <w:b/>
                <w:bCs/>
                <w:color w:val="000000"/>
                <w:sz w:val="16"/>
                <w:szCs w:val="16"/>
              </w:rPr>
              <w:t>393 023.13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6F9B"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6F9B">
              <w:rPr>
                <w:b/>
                <w:bCs/>
                <w:color w:val="000000"/>
                <w:sz w:val="16"/>
                <w:szCs w:val="16"/>
              </w:rPr>
              <w:t>393 023.13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6F9B">
              <w:rPr>
                <w:b/>
                <w:bCs/>
                <w:color w:val="000000"/>
                <w:sz w:val="16"/>
                <w:szCs w:val="16"/>
              </w:rPr>
              <w:t>393 023.13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6F9B"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6F9B">
              <w:rPr>
                <w:b/>
                <w:bCs/>
                <w:color w:val="000000"/>
                <w:sz w:val="16"/>
                <w:szCs w:val="16"/>
              </w:rPr>
              <w:t>393 023.13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282F76" w:rsidRPr="00176F9B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ООО "Малиновец"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0902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4719901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224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393 023.13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393 023.13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393 023.13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393 023.13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393 023.13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282F76" w:rsidRPr="00176F9B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ОАО "Ярославский бройлер"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0902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4719901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224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12 063.41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F9B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6F9B">
              <w:rPr>
                <w:b/>
                <w:bCs/>
                <w:color w:val="000000"/>
                <w:sz w:val="16"/>
                <w:szCs w:val="16"/>
              </w:rPr>
              <w:t>4 032 378.23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6F9B">
              <w:rPr>
                <w:b/>
                <w:bCs/>
                <w:color w:val="000000"/>
                <w:sz w:val="16"/>
                <w:szCs w:val="16"/>
              </w:rPr>
              <w:t>4 667 685.20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6F9B">
              <w:rPr>
                <w:b/>
                <w:bCs/>
                <w:color w:val="000000"/>
                <w:sz w:val="16"/>
                <w:szCs w:val="16"/>
              </w:rPr>
              <w:t>89 235.00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6F9B">
              <w:rPr>
                <w:b/>
                <w:bCs/>
                <w:color w:val="000000"/>
                <w:sz w:val="16"/>
                <w:szCs w:val="16"/>
              </w:rPr>
              <w:t>4 756 920.20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6F9B">
              <w:rPr>
                <w:b/>
                <w:bCs/>
                <w:color w:val="000000"/>
                <w:sz w:val="16"/>
                <w:szCs w:val="16"/>
              </w:rPr>
              <w:t>4 770 142.39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6F9B">
              <w:rPr>
                <w:b/>
                <w:bCs/>
                <w:color w:val="000000"/>
                <w:sz w:val="16"/>
                <w:szCs w:val="16"/>
              </w:rPr>
              <w:t>89 235.00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6F9B">
              <w:rPr>
                <w:b/>
                <w:bCs/>
                <w:color w:val="000000"/>
                <w:sz w:val="16"/>
                <w:szCs w:val="16"/>
              </w:rPr>
              <w:t>4 859 377.39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-0.21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-0.02</w:t>
            </w:r>
          </w:p>
        </w:tc>
      </w:tr>
      <w:tr w:rsidR="00282F76" w:rsidRPr="00176F9B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МДОУ Покровский д/с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4209901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4 017.43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4 017.43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4 017.43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4 017.43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6F9B">
              <w:rPr>
                <w:rFonts w:ascii="Arial" w:hAnsi="Arial" w:cs="Arial"/>
                <w:sz w:val="16"/>
                <w:szCs w:val="16"/>
              </w:rPr>
              <w:t>4 017.43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282F76" w:rsidRPr="00176F9B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МДОУ д/с п. Песочное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4209901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8 968.80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8 968.80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8 968.80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8 968.80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6F9B">
              <w:rPr>
                <w:rFonts w:ascii="Arial" w:hAnsi="Arial" w:cs="Arial"/>
                <w:sz w:val="16"/>
                <w:szCs w:val="16"/>
              </w:rPr>
              <w:t>8 968.80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282F76" w:rsidRPr="00176F9B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МДОУ д/с п Судоверфь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4209901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9 646.66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9 646.66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9 646.66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9 646.66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6F9B">
              <w:rPr>
                <w:rFonts w:ascii="Arial" w:hAnsi="Arial" w:cs="Arial"/>
                <w:sz w:val="16"/>
                <w:szCs w:val="16"/>
              </w:rPr>
              <w:t>9 646.66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282F76" w:rsidRPr="00176F9B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МДОУ д/с п. Тихменево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4209901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5 554.94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5 554.94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5 554.94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5 554.94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6F9B">
              <w:rPr>
                <w:rFonts w:ascii="Arial" w:hAnsi="Arial" w:cs="Arial"/>
                <w:sz w:val="16"/>
                <w:szCs w:val="16"/>
              </w:rPr>
              <w:t>5 554.94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282F76" w:rsidRPr="00176F9B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МДОУ д/с с. Глебово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4209901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9 092.75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9 092.75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9 092.75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9 092.75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6F9B">
              <w:rPr>
                <w:rFonts w:ascii="Arial" w:hAnsi="Arial" w:cs="Arial"/>
                <w:sz w:val="16"/>
                <w:szCs w:val="16"/>
              </w:rPr>
              <w:t>9 092.75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282F76" w:rsidRPr="00176F9B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МДОУ Милюшинский д/с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4209901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7 257.20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7 257.20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7 257.20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7 257.20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6F9B">
              <w:rPr>
                <w:rFonts w:ascii="Arial" w:hAnsi="Arial" w:cs="Arial"/>
                <w:sz w:val="16"/>
                <w:szCs w:val="16"/>
              </w:rPr>
              <w:t>7 257.20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282F76" w:rsidRPr="00176F9B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МДОУ д/с с. Арефино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4209901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14 187.08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14 187.08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14 187.08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14 187.08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6F9B">
              <w:rPr>
                <w:rFonts w:ascii="Arial" w:hAnsi="Arial" w:cs="Arial"/>
                <w:sz w:val="16"/>
                <w:szCs w:val="16"/>
              </w:rPr>
              <w:t>14 187.08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282F76" w:rsidRPr="00176F9B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МДОУ д/с п. Октябрьский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4209901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7 786.89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7 786.89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7 786.89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7 786.89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6F9B">
              <w:rPr>
                <w:rFonts w:ascii="Arial" w:hAnsi="Arial" w:cs="Arial"/>
                <w:sz w:val="16"/>
                <w:szCs w:val="16"/>
              </w:rPr>
              <w:t>7 786.89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282F76" w:rsidRPr="00176F9B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МДОУ д/с п. Каменники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4209901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5 893.39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5 893.39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5 893.39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5 893.39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6F9B">
              <w:rPr>
                <w:rFonts w:ascii="Arial" w:hAnsi="Arial" w:cs="Arial"/>
                <w:sz w:val="16"/>
                <w:szCs w:val="16"/>
              </w:rPr>
              <w:t>5 893.39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282F76" w:rsidRPr="00176F9B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МДОУ д/с с. Погорелка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4209901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8 241.86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8 241.86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8 241.86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8 241.86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6F9B">
              <w:rPr>
                <w:rFonts w:ascii="Arial" w:hAnsi="Arial" w:cs="Arial"/>
                <w:sz w:val="16"/>
                <w:szCs w:val="16"/>
              </w:rPr>
              <w:t>8 241.86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282F76" w:rsidRPr="00176F9B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МДОУ д/с п. Ермаково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4209901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5 031.60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5 031.60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5 031.60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5 031.60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6F9B">
              <w:rPr>
                <w:rFonts w:ascii="Arial" w:hAnsi="Arial" w:cs="Arial"/>
                <w:sz w:val="16"/>
                <w:szCs w:val="16"/>
              </w:rPr>
              <w:t>5 031.60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282F76" w:rsidRPr="00176F9B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МДОУ д/с п. Дюдьково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4209901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4 727.63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4 727.63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4 727.63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4 727.63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6F9B">
              <w:rPr>
                <w:rFonts w:ascii="Arial" w:hAnsi="Arial" w:cs="Arial"/>
                <w:sz w:val="16"/>
                <w:szCs w:val="16"/>
              </w:rPr>
              <w:t>4 727.63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282F76" w:rsidRPr="00176F9B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МДОУ д/с п. Костино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4209901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4 884.58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4 884.58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4 884.58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4 884.58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6F9B">
              <w:rPr>
                <w:rFonts w:ascii="Arial" w:hAnsi="Arial" w:cs="Arial"/>
                <w:sz w:val="16"/>
                <w:szCs w:val="16"/>
              </w:rPr>
              <w:t>4 884.58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282F76" w:rsidRPr="00176F9B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МДОУ д/с с. Шашково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4209901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25 628.69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25 628.69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25 628.69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25 628.69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6F9B">
              <w:rPr>
                <w:rFonts w:ascii="Arial" w:hAnsi="Arial" w:cs="Arial"/>
                <w:sz w:val="16"/>
                <w:szCs w:val="16"/>
              </w:rPr>
              <w:t>25 628.69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282F76" w:rsidRPr="00176F9B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МДОУ д/с с. Сретенье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4209901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14 742.31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14 742.31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14 742.31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14 742.31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6F9B">
              <w:rPr>
                <w:rFonts w:ascii="Arial" w:hAnsi="Arial" w:cs="Arial"/>
                <w:sz w:val="16"/>
                <w:szCs w:val="16"/>
              </w:rPr>
              <w:t>14 742.31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282F76" w:rsidRPr="00176F9B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МУП "Управляющая компания РМР"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4209901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398 476.63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398 476.63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398 476.63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398 476.63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6F9B">
              <w:rPr>
                <w:rFonts w:ascii="Arial" w:hAnsi="Arial" w:cs="Arial"/>
                <w:sz w:val="16"/>
                <w:szCs w:val="16"/>
              </w:rPr>
              <w:t>398 476.63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282F76" w:rsidRPr="00176F9B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МОУ Песоченская СОШ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4219901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41 591.90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41 591.90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41 591.90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41 591.90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6F9B">
              <w:rPr>
                <w:rFonts w:ascii="Arial" w:hAnsi="Arial" w:cs="Arial"/>
                <w:sz w:val="16"/>
                <w:szCs w:val="16"/>
              </w:rPr>
              <w:t>41 591.90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282F76" w:rsidRPr="00176F9B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МОУ Глебовская СОШ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4219901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135 113.65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135 113.65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135 113.65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135 113.65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6F9B">
              <w:rPr>
                <w:rFonts w:ascii="Arial" w:hAnsi="Arial" w:cs="Arial"/>
                <w:sz w:val="16"/>
                <w:szCs w:val="16"/>
              </w:rPr>
              <w:t>135 113.65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282F76" w:rsidRPr="00176F9B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МОУ Тихменевская СОШ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4219901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7 397.04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7 397.04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7 397.04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7 397.04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6F9B">
              <w:rPr>
                <w:rFonts w:ascii="Arial" w:hAnsi="Arial" w:cs="Arial"/>
                <w:sz w:val="16"/>
                <w:szCs w:val="16"/>
              </w:rPr>
              <w:t>7 397.04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282F76" w:rsidRPr="00176F9B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МОУ Сретенская СОШ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4219901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69 758.82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69 758.82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69 758.82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69 758.82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6F9B">
              <w:rPr>
                <w:rFonts w:ascii="Arial" w:hAnsi="Arial" w:cs="Arial"/>
                <w:sz w:val="16"/>
                <w:szCs w:val="16"/>
              </w:rPr>
              <w:t>69 758.82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282F76" w:rsidRPr="00176F9B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МОУ Ермаковская СОШ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4219901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5 196.89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5 196.89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5 196.89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5 196.89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5 196.89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282F76" w:rsidRPr="00176F9B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МОУ Назаровская СОШ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4219901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21 774.16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21 774.16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21 774.16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21 774.16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21 774.16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282F76" w:rsidRPr="00176F9B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МОУ школа-сад п. Юбилейный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4219901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26 333.71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26 333.71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26 333.71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26 333.71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26 333.71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282F76" w:rsidRPr="00176F9B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Красная Горка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4219901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1 171.80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1 171.80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1 171.80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1 171.80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1 171.80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282F76" w:rsidRPr="00176F9B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МОУ Арефинская СОШ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4219901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59 576.14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59 576.14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59 576.14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59 576.14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59 576.14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282F76" w:rsidRPr="00176F9B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МОУ Покровская СОШ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4219901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23 861.38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23 861.38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23 861.38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23 861.38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23 861.38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282F76" w:rsidRPr="00176F9B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lastRenderedPageBreak/>
              <w:t>МОУ Болтинская СОШ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4219901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6 861.43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6 861.43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6 861.43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6 861.43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6 861.43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282F76" w:rsidRPr="00176F9B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МОУ Октябрьская СОШ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4219901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7 716.78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7 716.78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7 716.78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7 716.78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7 716.78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282F76" w:rsidRPr="00176F9B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МОУ Шашковская СОШ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4219901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34 428.19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34 428.19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34 428.19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34 428.19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34 428.19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282F76" w:rsidRPr="00176F9B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МОУ Каменниковская СОШ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4219901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5 906.80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5 906.80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5 906.80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5 906.80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5 906.80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282F76" w:rsidRPr="00176F9B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МОУ Николо-Кормская СОШ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4219901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54 123.63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54 123.63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54 123.63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54 123.63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54 123.63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282F76" w:rsidRPr="00176F9B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МОУ Милюшинская СОШ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4219901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87 384.09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87 384.09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87 384.09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87 384.09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87 384.09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282F76" w:rsidRPr="00176F9B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МОУ Погорельская СОШ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4219901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37 929.36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37 929.36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37 929.36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37 929.36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37 929.36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282F76" w:rsidRPr="00176F9B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МОУ Ломовская СОШ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4219901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10 833.88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10 833.88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10 833.88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10 833.88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10 833.88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282F76" w:rsidRPr="00176F9B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МОУ Середневская СОШ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4219901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37 522.93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37 522.93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37 522.93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37 522.93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37 522.93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282F76" w:rsidRPr="00176F9B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МОУ ВСШ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4219901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998.16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998.16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998.16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998.16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998.16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282F76" w:rsidRPr="00176F9B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МУП "Управляющая компания РМР"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4219901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1 004 769.09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1 004 769.09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1 004 769.09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1 004 769.09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1 004 769.09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282F76" w:rsidRPr="00176F9B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МОУ ДОД ЦДТ "Радуга"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4219901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3 173.52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3 173.52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3 173.52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3 173.52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3 173.52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282F76" w:rsidRPr="00176F9B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МУП "Управляющая компания РМР"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4219901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21 965.75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21 965.75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21 965.75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21 965.75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21 965.75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282F76" w:rsidRPr="00176F9B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ООО "Фирма Партнер"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4339908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89 235.00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89 235.00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89 235.00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89 235.00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76F9B">
              <w:rPr>
                <w:rFonts w:ascii="Calibri" w:hAnsi="Calibri" w:cs="Calibri"/>
                <w:color w:val="000000"/>
                <w:sz w:val="16"/>
                <w:szCs w:val="16"/>
              </w:rPr>
              <w:t>89 235.00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282F76" w:rsidRPr="00176F9B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ООО "Поиск"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4339901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6 000.00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6 000.00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8 500.00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76F9B">
              <w:rPr>
                <w:rFonts w:ascii="Calibri" w:hAnsi="Calibri" w:cs="Calibri"/>
                <w:color w:val="000000"/>
                <w:sz w:val="16"/>
                <w:szCs w:val="16"/>
              </w:rPr>
              <w:t>8 500.00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-0.42</w:t>
            </w:r>
          </w:p>
        </w:tc>
      </w:tr>
      <w:tr w:rsidR="00282F76" w:rsidRPr="00176F9B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ООО "Фирма Партнер"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4219901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150 521.61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150 521.61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150 521.61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76F9B">
              <w:rPr>
                <w:rFonts w:ascii="Calibri" w:hAnsi="Calibri" w:cs="Calibri"/>
                <w:color w:val="000000"/>
                <w:sz w:val="16"/>
                <w:szCs w:val="16"/>
              </w:rPr>
              <w:t>150 521.61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282F76" w:rsidRPr="00176F9B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ООО "Фирма Партнер"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4209901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150 816.70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150 816.70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150 816.70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76F9B">
              <w:rPr>
                <w:rFonts w:ascii="Calibri" w:hAnsi="Calibri" w:cs="Calibri"/>
                <w:color w:val="000000"/>
                <w:sz w:val="16"/>
                <w:szCs w:val="16"/>
              </w:rPr>
              <w:t>150 816.70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282F76" w:rsidRPr="00176F9B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ООО "Вертикаль плюс"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4219901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67 770.22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67 770.22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67 770.22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76F9B">
              <w:rPr>
                <w:rFonts w:ascii="Calibri" w:hAnsi="Calibri" w:cs="Calibri"/>
                <w:color w:val="000000"/>
                <w:sz w:val="16"/>
                <w:szCs w:val="16"/>
              </w:rPr>
              <w:t>67 770.22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282F76" w:rsidRPr="00176F9B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ООО "Теплодомстрой"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4219901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49 325.43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49 325.43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49 325.43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76F9B">
              <w:rPr>
                <w:rFonts w:ascii="Calibri" w:hAnsi="Calibri" w:cs="Calibri"/>
                <w:color w:val="000000"/>
                <w:sz w:val="16"/>
                <w:szCs w:val="16"/>
              </w:rPr>
              <w:t>49 325.43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282F76" w:rsidRPr="00176F9B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ООО "СтройПрофи"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4339901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226 557.00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226 557.00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199 340.00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76F9B">
              <w:rPr>
                <w:rFonts w:ascii="Calibri" w:hAnsi="Calibri" w:cs="Calibri"/>
                <w:color w:val="000000"/>
                <w:sz w:val="16"/>
                <w:szCs w:val="16"/>
              </w:rPr>
              <w:t>199 340.00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0.12</w:t>
            </w:r>
          </w:p>
        </w:tc>
      </w:tr>
      <w:tr w:rsidR="00282F76" w:rsidRPr="00176F9B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ИП Лебедев Г.Б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4339901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1 540.00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76F9B">
              <w:rPr>
                <w:rFonts w:ascii="Calibri" w:hAnsi="Calibri" w:cs="Calibri"/>
                <w:color w:val="000000"/>
                <w:sz w:val="16"/>
                <w:szCs w:val="16"/>
              </w:rPr>
              <w:t>1 540.00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4339901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43 281.00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43 281.00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76F9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1.00</w:t>
            </w:r>
          </w:p>
        </w:tc>
      </w:tr>
      <w:tr w:rsidR="00282F76" w:rsidRPr="00176F9B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МУП Каменники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4339901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11 814.00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76F9B">
              <w:rPr>
                <w:rFonts w:ascii="Calibri" w:hAnsi="Calibri" w:cs="Calibri"/>
                <w:color w:val="000000"/>
                <w:sz w:val="16"/>
                <w:szCs w:val="16"/>
              </w:rPr>
              <w:t>11 814.00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Пол-ка им. Семашко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4339901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10 846.00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76F9B">
              <w:rPr>
                <w:rFonts w:ascii="Calibri" w:hAnsi="Calibri" w:cs="Calibri"/>
                <w:color w:val="000000"/>
                <w:sz w:val="16"/>
                <w:szCs w:val="16"/>
              </w:rPr>
              <w:t>10 846.00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УФК по ЯО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4209901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76F9B">
              <w:rPr>
                <w:rFonts w:ascii="Calibri" w:hAnsi="Calibri" w:cs="Calibri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ИП Виноградова Е.Ю.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4219901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5 870.01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5 870.01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76F9B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1.00</w:t>
            </w:r>
          </w:p>
        </w:tc>
      </w:tr>
      <w:tr w:rsidR="00282F76" w:rsidRPr="00176F9B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ООО "Фирма Партнер"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4219901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24 400.00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24 400.00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24 400.00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76F9B">
              <w:rPr>
                <w:rFonts w:ascii="Calibri" w:hAnsi="Calibri" w:cs="Calibri"/>
                <w:color w:val="000000"/>
                <w:sz w:val="16"/>
                <w:szCs w:val="16"/>
              </w:rPr>
              <w:t>24 400.00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282F76" w:rsidRPr="00176F9B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ООО "Аксиома плюс"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4209901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96 761.00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76F9B">
              <w:rPr>
                <w:rFonts w:ascii="Calibri" w:hAnsi="Calibri" w:cs="Calibri"/>
                <w:color w:val="000000"/>
                <w:sz w:val="16"/>
                <w:szCs w:val="16"/>
              </w:rPr>
              <w:t>96 761.00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ООО "Аксиома плюс"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4219901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55 364.00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76F9B">
              <w:rPr>
                <w:rFonts w:ascii="Calibri" w:hAnsi="Calibri" w:cs="Calibri"/>
                <w:color w:val="000000"/>
                <w:sz w:val="16"/>
                <w:szCs w:val="16"/>
              </w:rPr>
              <w:t>55 364.00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F76" w:rsidRPr="00176F9B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ООО "СтройПрофи"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4209901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367 550.44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367 550.44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367 550.44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367 550.44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367 550.44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282F76" w:rsidRPr="00176F9B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ООО "СтройПрофи"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4219901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399 584.93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399 584.93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399 584.93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399 584.93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399 584.93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282F76" w:rsidRPr="00176F9B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ООО "Ирбис"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4219901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199 831.72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199 831.72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199 831.72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199 831.72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199 831.72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282F76" w:rsidRPr="00176F9B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ООО "Ирбис"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4209901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99 915.86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99 915.86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99 915.86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99 915.86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99 915.86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282F76" w:rsidRPr="00176F9B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ООО "АСУ ТП"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4219901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22 060.00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22 060.00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22 060.00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22 060.00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22 060.00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282F76" w:rsidRPr="00176F9B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lastRenderedPageBreak/>
              <w:t>ООО "АСУ ТП"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4209901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9 180.00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9 180.00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9 180.00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9 180.00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9 180.00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282F76" w:rsidRPr="00176F9B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ООО "Фирма Партнер"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4219901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82 519.00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82 519.00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82 519.00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82 519.00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82 519.00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282F76" w:rsidRPr="00176F9B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ООО "Фирма Партнер"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4209901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8 000.00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8 000.00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8 000.00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8 000.00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8 000.00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282F76" w:rsidRPr="00176F9B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ООО ПКФ "Согласие-2"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4209901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98 249.23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98 249.23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98 249.23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98 249.23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98 249.23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282F76" w:rsidRPr="00176F9B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ООО "ТД "Грация"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4209901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98 246.38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98 246.38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98 246.38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98 246.38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98 246.38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282F76" w:rsidRPr="00176F9B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ООО "Тектон"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4209901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99 936.68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99 936.68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99 936.68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99 936.68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99 936.68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282F76" w:rsidRPr="00176F9B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ООО "Благоустройство-2"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4219901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39 964.04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39 964.04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39 964.04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39 964.04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39 964.04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282F76" w:rsidRPr="00176F9B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ООО "Мастер ВиТ"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4209901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26 452.41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26 452.41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26 452.41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26 452.41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26 452.41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282F76" w:rsidRPr="00176F9B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ООО "Аксиома плюс"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4209901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96 761.00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96 761.00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96 761.00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96 761.00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96 761.00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282F76" w:rsidRPr="00176F9B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ООО "Аксиома плюс"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4219901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55 364.00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55 364.00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55 364.00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55 364.00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55 364.00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282F76" w:rsidRPr="00176F9B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F76" w:rsidRPr="00176F9B">
        <w:trPr>
          <w:trHeight w:val="375"/>
        </w:trPr>
        <w:tc>
          <w:tcPr>
            <w:tcW w:w="2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Итогопо смете главного распорядителя, как получателя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1 839 595.09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2 964 935.02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2 964 935.02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2 964 935.02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2 964 935.02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-0.61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282F76" w:rsidRPr="00176F9B">
        <w:trPr>
          <w:trHeight w:val="375"/>
        </w:trPr>
        <w:tc>
          <w:tcPr>
            <w:tcW w:w="2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В том числе на содержание главного распорядителя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405 086.54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393 023.13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393 023.13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393 023.13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393 023.13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282F76" w:rsidRPr="00176F9B">
        <w:trPr>
          <w:trHeight w:val="570"/>
        </w:trPr>
        <w:tc>
          <w:tcPr>
            <w:tcW w:w="2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Итого по получателям средств    всего                                                                                                               в том числе: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4 032 378.23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5 569 594.80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89 235.00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5 658 829.80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5 600 465.07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89 235.00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5 689 700.07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-0.41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76F9B">
              <w:rPr>
                <w:color w:val="000000"/>
                <w:sz w:val="16"/>
                <w:szCs w:val="16"/>
              </w:rPr>
              <w:t>-0.01</w:t>
            </w:r>
          </w:p>
        </w:tc>
      </w:tr>
      <w:tr w:rsidR="00282F76" w:rsidRPr="00176F9B">
        <w:trPr>
          <w:trHeight w:val="255"/>
        </w:trPr>
        <w:tc>
          <w:tcPr>
            <w:tcW w:w="2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76F9B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6F9B">
              <w:rPr>
                <w:b/>
                <w:bCs/>
                <w:color w:val="000000"/>
                <w:sz w:val="16"/>
                <w:szCs w:val="16"/>
              </w:rPr>
              <w:t>5 871 973.32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6F9B">
              <w:rPr>
                <w:b/>
                <w:bCs/>
                <w:color w:val="000000"/>
                <w:sz w:val="16"/>
                <w:szCs w:val="16"/>
              </w:rPr>
              <w:t>8 534 529.82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6F9B">
              <w:rPr>
                <w:b/>
                <w:bCs/>
                <w:color w:val="000000"/>
                <w:sz w:val="16"/>
                <w:szCs w:val="16"/>
              </w:rPr>
              <w:t>89 235.00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6F9B">
              <w:rPr>
                <w:b/>
                <w:bCs/>
                <w:color w:val="000000"/>
                <w:sz w:val="16"/>
                <w:szCs w:val="16"/>
              </w:rPr>
              <w:t>8 623 764.82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6F9B">
              <w:rPr>
                <w:b/>
                <w:bCs/>
                <w:color w:val="000000"/>
                <w:sz w:val="16"/>
                <w:szCs w:val="16"/>
              </w:rPr>
              <w:t>8 565 400.09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6F9B">
              <w:rPr>
                <w:b/>
                <w:bCs/>
                <w:color w:val="000000"/>
                <w:sz w:val="16"/>
                <w:szCs w:val="16"/>
              </w:rPr>
              <w:t>89 235.00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6F9B">
              <w:rPr>
                <w:b/>
                <w:bCs/>
                <w:color w:val="000000"/>
                <w:sz w:val="16"/>
                <w:szCs w:val="16"/>
              </w:rPr>
              <w:t>8 654 635.09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6F9B">
              <w:rPr>
                <w:b/>
                <w:bCs/>
                <w:color w:val="000000"/>
                <w:sz w:val="16"/>
                <w:szCs w:val="16"/>
              </w:rPr>
              <w:t>-0.47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76" w:rsidRPr="00176F9B" w:rsidRDefault="00282F76" w:rsidP="00176F9B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6F9B"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</w:tbl>
    <w:p w:rsidR="00282F76" w:rsidRPr="00176F9B" w:rsidRDefault="00282F76" w:rsidP="002617C2">
      <w:pPr>
        <w:spacing w:before="0" w:after="0" w:line="360" w:lineRule="auto"/>
        <w:ind w:firstLine="0"/>
        <w:rPr>
          <w:sz w:val="12"/>
          <w:szCs w:val="12"/>
        </w:rPr>
      </w:pPr>
    </w:p>
    <w:p w:rsidR="00282F76" w:rsidRDefault="00282F76" w:rsidP="002617C2">
      <w:pPr>
        <w:spacing w:before="0" w:after="0" w:line="360" w:lineRule="auto"/>
        <w:ind w:firstLine="0"/>
        <w:rPr>
          <w:highlight w:val="yellow"/>
        </w:rPr>
        <w:sectPr w:rsidR="00282F76" w:rsidSect="00176F9B">
          <w:pgSz w:w="16838" w:h="11906" w:orient="landscape"/>
          <w:pgMar w:top="1701" w:right="1134" w:bottom="1134" w:left="1134" w:header="567" w:footer="709" w:gutter="0"/>
          <w:pgNumType w:start="6"/>
          <w:cols w:space="708"/>
          <w:docGrid w:linePitch="360"/>
        </w:sectPr>
      </w:pPr>
    </w:p>
    <w:p w:rsidR="00282F76" w:rsidRPr="00A5719E" w:rsidRDefault="00282F76" w:rsidP="002617C2">
      <w:pPr>
        <w:spacing w:before="0" w:after="0" w:line="360" w:lineRule="auto"/>
        <w:ind w:firstLine="0"/>
        <w:rPr>
          <w:highlight w:val="yellow"/>
        </w:rPr>
      </w:pPr>
    </w:p>
    <w:p w:rsidR="00282F76" w:rsidRPr="00CB137B" w:rsidRDefault="00282F76" w:rsidP="00176F9B">
      <w:pPr>
        <w:tabs>
          <w:tab w:val="left" w:pos="1276"/>
        </w:tabs>
        <w:spacing w:before="0" w:after="0" w:line="360" w:lineRule="auto"/>
      </w:pPr>
      <w:r w:rsidRPr="00CB137B">
        <w:t>В таблице 6 представлены показатели качества управления кредиторской задолженностью. Показатели изменения и прироста объема КЗ превышают нормативные значения, что свидетельствует о росте КЗ муниципальных учреждений РМР. Показатели изменения и прироста объема просроченной КЗ также превышают нормативные значения, что свидетельствует о росте КЗ муниципальных учреждений РМР. Показатели КЗ по выплате заработной платы, начислениям на оплату труда, оплате коммунальных услуг находятся в пределах нормы, что свидетельствует об отсутствии просроченной КЗ по указанным экономическим статьям муниципальных учреждений РМР.</w:t>
      </w:r>
    </w:p>
    <w:p w:rsidR="00282F76" w:rsidRPr="005E4E4D" w:rsidRDefault="00282F76" w:rsidP="004A4853">
      <w:pPr>
        <w:tabs>
          <w:tab w:val="left" w:pos="1276"/>
        </w:tabs>
        <w:spacing w:after="0"/>
        <w:ind w:firstLine="0"/>
      </w:pPr>
      <w:r w:rsidRPr="005E4E4D">
        <w:t xml:space="preserve">Таблица № 6 Показатели качества управления кредиторской задолженностью муниципальных  бюджетных учреждений  Рыбинского муниципального района </w:t>
      </w:r>
    </w:p>
    <w:p w:rsidR="00282F76" w:rsidRPr="005E4E4D" w:rsidRDefault="00282F76" w:rsidP="004A4853">
      <w:pPr>
        <w:tabs>
          <w:tab w:val="left" w:pos="1276"/>
        </w:tabs>
        <w:spacing w:after="0"/>
        <w:ind w:firstLine="0"/>
      </w:pPr>
    </w:p>
    <w:tbl>
      <w:tblPr>
        <w:tblW w:w="5000" w:type="pct"/>
        <w:tblInd w:w="2" w:type="dxa"/>
        <w:tblCellMar>
          <w:left w:w="70" w:type="dxa"/>
          <w:right w:w="70" w:type="dxa"/>
        </w:tblCellMar>
        <w:tblLook w:val="0000"/>
      </w:tblPr>
      <w:tblGrid>
        <w:gridCol w:w="433"/>
        <w:gridCol w:w="3929"/>
        <w:gridCol w:w="1494"/>
        <w:gridCol w:w="1543"/>
        <w:gridCol w:w="2946"/>
      </w:tblGrid>
      <w:tr w:rsidR="00282F76" w:rsidRPr="005E4E4D">
        <w:trPr>
          <w:trHeight w:val="726"/>
          <w:tblHeader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F76" w:rsidRPr="005E4E4D" w:rsidRDefault="00282F76" w:rsidP="002945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4E4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F76" w:rsidRPr="005E4E4D" w:rsidRDefault="00282F76" w:rsidP="002945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4E4D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F76" w:rsidRPr="005E4E4D" w:rsidRDefault="00282F76" w:rsidP="002945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4E4D">
              <w:rPr>
                <w:rFonts w:ascii="Times New Roman" w:hAnsi="Times New Roman" w:cs="Times New Roman"/>
              </w:rPr>
              <w:t>Нормативное</w:t>
            </w:r>
            <w:r w:rsidRPr="005E4E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E4E4D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F76" w:rsidRPr="005E4E4D" w:rsidRDefault="00282F76" w:rsidP="002945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4E4D">
              <w:rPr>
                <w:rFonts w:ascii="Times New Roman" w:hAnsi="Times New Roman" w:cs="Times New Roman"/>
              </w:rPr>
              <w:t>Данные по состоянию на 01.08.2010 года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F76" w:rsidRPr="005E4E4D" w:rsidRDefault="00282F76" w:rsidP="002945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4E4D">
              <w:rPr>
                <w:rFonts w:ascii="Times New Roman" w:hAnsi="Times New Roman" w:cs="Times New Roman"/>
              </w:rPr>
              <w:t>Выводы</w:t>
            </w:r>
          </w:p>
        </w:tc>
      </w:tr>
      <w:tr w:rsidR="00282F76" w:rsidRPr="005E4E4D">
        <w:trPr>
          <w:trHeight w:val="598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F76" w:rsidRPr="005E4E4D" w:rsidRDefault="00282F76" w:rsidP="002945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E4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F76" w:rsidRPr="005E4E4D" w:rsidRDefault="00282F76" w:rsidP="002945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E4E4D">
              <w:rPr>
                <w:rFonts w:ascii="Times New Roman" w:hAnsi="Times New Roman" w:cs="Times New Roman"/>
                <w:color w:val="000000"/>
              </w:rPr>
              <w:t>Изменение кредиторской задолженности муниципальных бюджетных учреждений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F76" w:rsidRPr="005E4E4D" w:rsidRDefault="00282F76" w:rsidP="002945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E4D">
              <w:rPr>
                <w:rFonts w:ascii="Times New Roman" w:hAnsi="Times New Roman" w:cs="Times New Roman"/>
                <w:color w:val="000000"/>
              </w:rPr>
              <w:t>&lt;= 1,00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F76" w:rsidRPr="005E4E4D" w:rsidRDefault="00282F76" w:rsidP="002945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E4D">
              <w:rPr>
                <w:rFonts w:ascii="Times New Roman" w:hAnsi="Times New Roman" w:cs="Times New Roman"/>
                <w:color w:val="000000"/>
              </w:rPr>
              <w:t>1,01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F76" w:rsidRPr="005E4E4D" w:rsidRDefault="00282F76" w:rsidP="002945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E4D">
              <w:rPr>
                <w:rFonts w:ascii="Times New Roman" w:hAnsi="Times New Roman" w:cs="Times New Roman"/>
                <w:color w:val="000000"/>
              </w:rPr>
              <w:t xml:space="preserve">Показатель изменения КЗ превышает нормативное значение на 0,01, т.е. происходит рост КЗ </w:t>
            </w:r>
          </w:p>
        </w:tc>
      </w:tr>
      <w:tr w:rsidR="00282F76" w:rsidRPr="005E4E4D">
        <w:trPr>
          <w:trHeight w:val="618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F76" w:rsidRPr="005E4E4D" w:rsidRDefault="00282F76" w:rsidP="002945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E4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F76" w:rsidRPr="005E4E4D" w:rsidRDefault="00282F76" w:rsidP="00801775">
            <w:pPr>
              <w:tabs>
                <w:tab w:val="left" w:pos="3828"/>
              </w:tabs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5E4E4D">
              <w:rPr>
                <w:sz w:val="20"/>
                <w:szCs w:val="20"/>
              </w:rPr>
              <w:t xml:space="preserve">Прирост объема кредиторской задолженности </w:t>
            </w:r>
            <w:r w:rsidRPr="005E4E4D">
              <w:rPr>
                <w:color w:val="000000"/>
                <w:sz w:val="20"/>
                <w:szCs w:val="20"/>
              </w:rPr>
              <w:t xml:space="preserve">муниципальных бюджетных учреждений 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F76" w:rsidRPr="005E4E4D" w:rsidRDefault="00282F76" w:rsidP="002945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E4E4D">
              <w:rPr>
                <w:rFonts w:ascii="Times New Roman" w:hAnsi="Times New Roman" w:cs="Times New Roman"/>
                <w:color w:val="000000"/>
                <w:lang w:val="en-US"/>
              </w:rPr>
              <w:t>&lt; 0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F76" w:rsidRPr="005E4E4D" w:rsidRDefault="00282F76" w:rsidP="002945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E4D">
              <w:rPr>
                <w:rFonts w:ascii="Times New Roman" w:hAnsi="Times New Roman" w:cs="Times New Roman"/>
                <w:color w:val="000000"/>
              </w:rPr>
              <w:t>0,008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F76" w:rsidRPr="005E4E4D" w:rsidRDefault="00282F76" w:rsidP="002945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E4D">
              <w:rPr>
                <w:rFonts w:ascii="Times New Roman" w:hAnsi="Times New Roman" w:cs="Times New Roman"/>
                <w:color w:val="000000"/>
              </w:rPr>
              <w:t>Прирост объема КЗ превышает нормативное значение на 0,008, т.е. объем КЗ увеличился</w:t>
            </w:r>
          </w:p>
        </w:tc>
      </w:tr>
      <w:tr w:rsidR="00282F76" w:rsidRPr="005E4E4D">
        <w:trPr>
          <w:trHeight w:val="804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F76" w:rsidRPr="005E4E4D" w:rsidRDefault="00282F76" w:rsidP="002945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E4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F76" w:rsidRPr="005E4E4D" w:rsidRDefault="00282F76" w:rsidP="00801775">
            <w:pPr>
              <w:tabs>
                <w:tab w:val="left" w:pos="3828"/>
              </w:tabs>
              <w:spacing w:after="0"/>
              <w:ind w:firstLine="0"/>
              <w:rPr>
                <w:sz w:val="20"/>
                <w:szCs w:val="20"/>
              </w:rPr>
            </w:pPr>
            <w:r w:rsidRPr="005E4E4D">
              <w:rPr>
                <w:sz w:val="20"/>
                <w:szCs w:val="20"/>
              </w:rPr>
              <w:t xml:space="preserve">Прирост объема просроченной кредиторской задолженности </w:t>
            </w:r>
            <w:r w:rsidRPr="005E4E4D">
              <w:rPr>
                <w:color w:val="000000"/>
                <w:sz w:val="20"/>
                <w:szCs w:val="20"/>
              </w:rPr>
              <w:t xml:space="preserve">муниципальных бюджетных учреждений 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F76" w:rsidRPr="005E4E4D" w:rsidRDefault="00282F76" w:rsidP="002945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E4D">
              <w:rPr>
                <w:rFonts w:ascii="Times New Roman" w:hAnsi="Times New Roman" w:cs="Times New Roman"/>
                <w:color w:val="000000"/>
                <w:lang w:val="en-US"/>
              </w:rPr>
              <w:t>&lt; 0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F76" w:rsidRPr="005E4E4D" w:rsidRDefault="00282F76" w:rsidP="002945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E4D">
              <w:rPr>
                <w:rFonts w:ascii="Times New Roman" w:hAnsi="Times New Roman" w:cs="Times New Roman"/>
              </w:rPr>
              <w:t>171,2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F76" w:rsidRPr="005E4E4D" w:rsidRDefault="00282F76" w:rsidP="002945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E4D">
              <w:rPr>
                <w:rFonts w:ascii="Times New Roman" w:hAnsi="Times New Roman" w:cs="Times New Roman"/>
                <w:color w:val="000000"/>
              </w:rPr>
              <w:t>Объем просроченной КЗ увеличился на 171,2 тыс. руб.</w:t>
            </w:r>
          </w:p>
        </w:tc>
      </w:tr>
      <w:tr w:rsidR="00282F76" w:rsidRPr="005E4E4D">
        <w:trPr>
          <w:trHeight w:val="765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F76" w:rsidRPr="005E4E4D" w:rsidRDefault="00282F76" w:rsidP="002945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E4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F76" w:rsidRPr="005E4E4D" w:rsidRDefault="00282F76" w:rsidP="002945E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E4E4D">
              <w:rPr>
                <w:rFonts w:ascii="Times New Roman" w:hAnsi="Times New Roman" w:cs="Times New Roman"/>
                <w:color w:val="000000"/>
              </w:rPr>
              <w:t>Кредиторская задолженность по выплате заработной платы работникам муниципальных бюджетных учреждений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F76" w:rsidRPr="005E4E4D" w:rsidRDefault="00282F76" w:rsidP="002945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E4D">
              <w:rPr>
                <w:rFonts w:ascii="Times New Roman" w:hAnsi="Times New Roman" w:cs="Times New Roman"/>
                <w:color w:val="000000"/>
              </w:rPr>
              <w:t>&lt;= 1,00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F76" w:rsidRPr="005E4E4D" w:rsidRDefault="00282F76" w:rsidP="002945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E4D">
              <w:rPr>
                <w:rFonts w:ascii="Times New Roman" w:hAnsi="Times New Roman" w:cs="Times New Roman"/>
                <w:color w:val="000000"/>
              </w:rPr>
              <w:t>0,445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F76" w:rsidRPr="005E4E4D" w:rsidRDefault="00282F76" w:rsidP="002945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E4D">
              <w:rPr>
                <w:rFonts w:ascii="Times New Roman" w:hAnsi="Times New Roman" w:cs="Times New Roman"/>
                <w:color w:val="000000"/>
              </w:rPr>
              <w:t>КЗ по выплате з/платы находится в пределах нормы</w:t>
            </w:r>
          </w:p>
        </w:tc>
      </w:tr>
      <w:tr w:rsidR="00282F76" w:rsidRPr="005E4E4D">
        <w:trPr>
          <w:trHeight w:val="731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F76" w:rsidRPr="005E4E4D" w:rsidRDefault="00282F76" w:rsidP="002945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E4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F76" w:rsidRPr="005E4E4D" w:rsidRDefault="00282F76" w:rsidP="002945E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E4E4D">
              <w:rPr>
                <w:rFonts w:ascii="Times New Roman" w:hAnsi="Times New Roman" w:cs="Times New Roman"/>
                <w:color w:val="000000"/>
              </w:rPr>
              <w:t>Кредиторская задолженность по начислениям на оплату труда работникам муниципальных бюджетных учреждений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F76" w:rsidRPr="005E4E4D" w:rsidRDefault="00282F76" w:rsidP="002945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E4D">
              <w:rPr>
                <w:rFonts w:ascii="Times New Roman" w:hAnsi="Times New Roman" w:cs="Times New Roman"/>
                <w:color w:val="000000"/>
              </w:rPr>
              <w:t>&lt;= 1,00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F76" w:rsidRPr="005E4E4D" w:rsidRDefault="00282F76" w:rsidP="002945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E4D">
              <w:rPr>
                <w:rFonts w:ascii="Times New Roman" w:hAnsi="Times New Roman" w:cs="Times New Roman"/>
                <w:color w:val="000000"/>
              </w:rPr>
              <w:t>0,669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F76" w:rsidRPr="005E4E4D" w:rsidRDefault="00282F76" w:rsidP="002945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E4D">
              <w:rPr>
                <w:rFonts w:ascii="Times New Roman" w:hAnsi="Times New Roman" w:cs="Times New Roman"/>
                <w:color w:val="000000"/>
              </w:rPr>
              <w:t>КЗ по начислениям на оплату труда работникам находится в пределах нормы</w:t>
            </w:r>
          </w:p>
        </w:tc>
      </w:tr>
      <w:tr w:rsidR="00282F76" w:rsidRPr="00A5719E">
        <w:trPr>
          <w:trHeight w:val="701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2F76" w:rsidRPr="005E4E4D" w:rsidRDefault="00282F76" w:rsidP="002945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E4D"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F76" w:rsidRPr="005E4E4D" w:rsidRDefault="00282F76" w:rsidP="002945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E4E4D">
              <w:rPr>
                <w:rFonts w:ascii="Times New Roman" w:hAnsi="Times New Roman" w:cs="Times New Roman"/>
                <w:color w:val="000000"/>
              </w:rPr>
              <w:t>Кредиторская задолженность по оплате коммунальных услуг муниципальными бюджетными учреждениями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F76" w:rsidRPr="005E4E4D" w:rsidRDefault="00282F76" w:rsidP="002945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E4D">
              <w:rPr>
                <w:rFonts w:ascii="Times New Roman" w:hAnsi="Times New Roman" w:cs="Times New Roman"/>
                <w:color w:val="000000"/>
              </w:rPr>
              <w:t>&lt;= 1,00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F76" w:rsidRPr="005E4E4D" w:rsidRDefault="00282F76" w:rsidP="002945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E4D">
              <w:rPr>
                <w:rFonts w:ascii="Times New Roman" w:hAnsi="Times New Roman" w:cs="Times New Roman"/>
                <w:color w:val="000000"/>
              </w:rPr>
              <w:t>0,086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2F76" w:rsidRPr="005E4E4D" w:rsidRDefault="00282F76" w:rsidP="002945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E4D">
              <w:rPr>
                <w:rFonts w:ascii="Times New Roman" w:hAnsi="Times New Roman" w:cs="Times New Roman"/>
                <w:color w:val="000000"/>
              </w:rPr>
              <w:t>КЗ по коммунальным услугам находится в пределах нормы</w:t>
            </w:r>
          </w:p>
        </w:tc>
      </w:tr>
    </w:tbl>
    <w:p w:rsidR="00282F76" w:rsidRPr="00A5719E" w:rsidRDefault="00282F76" w:rsidP="00A5719E">
      <w:pPr>
        <w:spacing w:before="0" w:after="0"/>
        <w:ind w:firstLine="0"/>
        <w:rPr>
          <w:highlight w:val="yellow"/>
        </w:rPr>
      </w:pPr>
    </w:p>
    <w:p w:rsidR="00282F76" w:rsidRPr="00A5719E" w:rsidRDefault="00282F76" w:rsidP="00A5719E">
      <w:pPr>
        <w:spacing w:before="0" w:after="0"/>
        <w:ind w:firstLine="0"/>
        <w:rPr>
          <w:highlight w:val="yellow"/>
        </w:rPr>
      </w:pPr>
    </w:p>
    <w:p w:rsidR="00282F76" w:rsidRPr="00A5719E" w:rsidRDefault="00282F76" w:rsidP="00A5719E">
      <w:pPr>
        <w:spacing w:before="0" w:after="0"/>
        <w:ind w:firstLine="0"/>
        <w:rPr>
          <w:highlight w:val="yellow"/>
        </w:rPr>
      </w:pPr>
    </w:p>
    <w:p w:rsidR="00282F76" w:rsidRPr="00A5719E" w:rsidRDefault="00282F76" w:rsidP="00A5719E">
      <w:pPr>
        <w:spacing w:before="0" w:after="0"/>
        <w:ind w:firstLine="0"/>
        <w:rPr>
          <w:highlight w:val="yellow"/>
        </w:rPr>
      </w:pPr>
    </w:p>
    <w:p w:rsidR="00282F76" w:rsidRPr="00A5719E" w:rsidRDefault="00282F76" w:rsidP="00A5719E">
      <w:pPr>
        <w:spacing w:before="0" w:after="0"/>
        <w:ind w:firstLine="0"/>
        <w:rPr>
          <w:highlight w:val="yellow"/>
        </w:rPr>
      </w:pPr>
    </w:p>
    <w:p w:rsidR="00282F76" w:rsidRPr="00A5719E" w:rsidRDefault="00282F76" w:rsidP="00A5719E">
      <w:pPr>
        <w:spacing w:before="0" w:after="0"/>
        <w:ind w:firstLine="0"/>
        <w:rPr>
          <w:highlight w:val="yellow"/>
        </w:rPr>
      </w:pPr>
    </w:p>
    <w:sectPr w:rsidR="00282F76" w:rsidRPr="00A5719E" w:rsidSect="00176F9B">
      <w:pgSz w:w="11906" w:h="16838" w:code="9"/>
      <w:pgMar w:top="1134" w:right="567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E83" w:rsidRDefault="00EE4E83">
      <w:r>
        <w:separator/>
      </w:r>
    </w:p>
  </w:endnote>
  <w:endnote w:type="continuationSeparator" w:id="0">
    <w:p w:rsidR="00EE4E83" w:rsidRDefault="00EE4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76" w:rsidRDefault="00E15D47" w:rsidP="00A83833">
    <w:pPr>
      <w:pStyle w:val="af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82F7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F36DA">
      <w:rPr>
        <w:rStyle w:val="ab"/>
        <w:noProof/>
      </w:rPr>
      <w:t>23</w:t>
    </w:r>
    <w:r>
      <w:rPr>
        <w:rStyle w:val="ab"/>
      </w:rPr>
      <w:fldChar w:fldCharType="end"/>
    </w:r>
  </w:p>
  <w:p w:rsidR="00282F76" w:rsidRDefault="00282F7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E83" w:rsidRDefault="00EE4E83">
      <w:r>
        <w:separator/>
      </w:r>
    </w:p>
  </w:footnote>
  <w:footnote w:type="continuationSeparator" w:id="0">
    <w:p w:rsidR="00EE4E83" w:rsidRDefault="00EE4E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76" w:rsidRDefault="00282F76" w:rsidP="00B31739">
    <w:pPr>
      <w:pStyle w:val="a9"/>
      <w:ind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3609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17D51F5"/>
    <w:multiLevelType w:val="hybridMultilevel"/>
    <w:tmpl w:val="D03E6DCE"/>
    <w:lvl w:ilvl="0" w:tplc="93FCC9AC">
      <w:start w:val="1"/>
      <w:numFmt w:val="bullet"/>
      <w:lvlText w:val="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2">
    <w:nsid w:val="0240095E"/>
    <w:multiLevelType w:val="hybridMultilevel"/>
    <w:tmpl w:val="34F05C14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36D0E69"/>
    <w:multiLevelType w:val="hybridMultilevel"/>
    <w:tmpl w:val="EC50465E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C0A09E2"/>
    <w:multiLevelType w:val="hybridMultilevel"/>
    <w:tmpl w:val="BCB04B26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C317665"/>
    <w:multiLevelType w:val="hybridMultilevel"/>
    <w:tmpl w:val="71567E0C"/>
    <w:lvl w:ilvl="0" w:tplc="CCD225FA">
      <w:start w:val="1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07103"/>
    <w:multiLevelType w:val="hybridMultilevel"/>
    <w:tmpl w:val="48FC68E8"/>
    <w:lvl w:ilvl="0" w:tplc="2F6E0F10">
      <w:start w:val="9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082CFC"/>
    <w:multiLevelType w:val="hybridMultilevel"/>
    <w:tmpl w:val="02FE0416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40D75D8"/>
    <w:multiLevelType w:val="hybridMultilevel"/>
    <w:tmpl w:val="46FA755A"/>
    <w:lvl w:ilvl="0" w:tplc="800A8108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257553"/>
    <w:multiLevelType w:val="hybridMultilevel"/>
    <w:tmpl w:val="694AA0A6"/>
    <w:lvl w:ilvl="0" w:tplc="E00E00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CFB70AF"/>
    <w:multiLevelType w:val="hybridMultilevel"/>
    <w:tmpl w:val="6D723794"/>
    <w:lvl w:ilvl="0" w:tplc="800A8108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5F02515"/>
    <w:multiLevelType w:val="hybridMultilevel"/>
    <w:tmpl w:val="872295A4"/>
    <w:lvl w:ilvl="0" w:tplc="FC5E2B54">
      <w:start w:val="1"/>
      <w:numFmt w:val="bullet"/>
      <w:lvlText w:val=""/>
      <w:lvlJc w:val="left"/>
      <w:pPr>
        <w:tabs>
          <w:tab w:val="num" w:pos="794"/>
        </w:tabs>
        <w:ind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685633D"/>
    <w:multiLevelType w:val="hybridMultilevel"/>
    <w:tmpl w:val="A936F1AA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8130CA1"/>
    <w:multiLevelType w:val="hybridMultilevel"/>
    <w:tmpl w:val="3732F4C8"/>
    <w:lvl w:ilvl="0" w:tplc="E00E0090">
      <w:start w:val="1"/>
      <w:numFmt w:val="bullet"/>
      <w:lvlText w:val="−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4">
    <w:nsid w:val="334A637B"/>
    <w:multiLevelType w:val="hybridMultilevel"/>
    <w:tmpl w:val="4ACC0424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56D59CF"/>
    <w:multiLevelType w:val="hybridMultilevel"/>
    <w:tmpl w:val="5B82028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6">
    <w:nsid w:val="38281EF1"/>
    <w:multiLevelType w:val="hybridMultilevel"/>
    <w:tmpl w:val="9314FFF8"/>
    <w:lvl w:ilvl="0" w:tplc="E00E0090">
      <w:start w:val="1"/>
      <w:numFmt w:val="bullet"/>
      <w:lvlText w:val="−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7">
    <w:nsid w:val="45E64F31"/>
    <w:multiLevelType w:val="multilevel"/>
    <w:tmpl w:val="438A98C4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>
      <w:start w:val="1"/>
      <w:numFmt w:val="decimal"/>
      <w:lvlText w:val="%3."/>
      <w:lvlJc w:val="left"/>
      <w:pPr>
        <w:tabs>
          <w:tab w:val="num" w:pos="2256"/>
        </w:tabs>
        <w:ind w:left="225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18">
    <w:nsid w:val="5DEE3C18"/>
    <w:multiLevelType w:val="hybridMultilevel"/>
    <w:tmpl w:val="35C649A6"/>
    <w:lvl w:ilvl="0" w:tplc="E00E0090">
      <w:start w:val="1"/>
      <w:numFmt w:val="bullet"/>
      <w:lvlText w:val="−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9">
    <w:nsid w:val="679D387F"/>
    <w:multiLevelType w:val="multilevel"/>
    <w:tmpl w:val="D4E2590E"/>
    <w:lvl w:ilvl="0">
      <w:start w:val="1"/>
      <w:numFmt w:val="none"/>
      <w:suff w:val="nothing"/>
      <w:lvlText w:val="%1"/>
      <w:lvlJc w:val="left"/>
      <w:pPr>
        <w:ind w:hanging="851"/>
      </w:pPr>
      <w:rPr>
        <w:rFonts w:hint="default"/>
      </w:rPr>
    </w:lvl>
    <w:lvl w:ilvl="1">
      <w:start w:val="1"/>
      <w:numFmt w:val="none"/>
      <w:suff w:val="nothing"/>
      <w:lvlText w:val="%1"/>
      <w:lvlJc w:val="left"/>
      <w:pPr>
        <w:ind w:left="1418" w:hanging="851"/>
      </w:pPr>
      <w:rPr>
        <w:rFonts w:hint="default"/>
      </w:rPr>
    </w:lvl>
    <w:lvl w:ilvl="2">
      <w:start w:val="1"/>
      <w:numFmt w:val="none"/>
      <w:suff w:val="nothing"/>
      <w:lvlText w:val="%1"/>
      <w:lvlJc w:val="left"/>
      <w:pPr>
        <w:ind w:left="1701" w:hanging="851"/>
      </w:pPr>
      <w:rPr>
        <w:rFonts w:hint="default"/>
      </w:rPr>
    </w:lvl>
    <w:lvl w:ilvl="3">
      <w:start w:val="1"/>
      <w:numFmt w:val="none"/>
      <w:suff w:val="nothing"/>
      <w:lvlText w:val="%1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6021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6741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7461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8181" w:hanging="720"/>
      </w:pPr>
      <w:rPr>
        <w:rFonts w:hint="default"/>
      </w:rPr>
    </w:lvl>
  </w:abstractNum>
  <w:abstractNum w:abstractNumId="20">
    <w:nsid w:val="73F07E0B"/>
    <w:multiLevelType w:val="hybridMultilevel"/>
    <w:tmpl w:val="7E2618EC"/>
    <w:lvl w:ilvl="0" w:tplc="2564E6F8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C1301"/>
    <w:multiLevelType w:val="hybridMultilevel"/>
    <w:tmpl w:val="90324EC2"/>
    <w:lvl w:ilvl="0" w:tplc="E00E009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19"/>
  </w:num>
  <w:num w:numId="22">
    <w:abstractNumId w:val="17"/>
  </w:num>
  <w:num w:numId="23">
    <w:abstractNumId w:val="10"/>
  </w:num>
  <w:num w:numId="24">
    <w:abstractNumId w:val="8"/>
  </w:num>
  <w:num w:numId="25">
    <w:abstractNumId w:val="0"/>
  </w:num>
  <w:num w:numId="26">
    <w:abstractNumId w:val="11"/>
  </w:num>
  <w:num w:numId="27">
    <w:abstractNumId w:val="19"/>
  </w:num>
  <w:num w:numId="28">
    <w:abstractNumId w:val="3"/>
  </w:num>
  <w:num w:numId="29">
    <w:abstractNumId w:val="2"/>
  </w:num>
  <w:num w:numId="30">
    <w:abstractNumId w:val="16"/>
  </w:num>
  <w:num w:numId="31">
    <w:abstractNumId w:val="18"/>
  </w:num>
  <w:num w:numId="32">
    <w:abstractNumId w:val="14"/>
  </w:num>
  <w:num w:numId="33">
    <w:abstractNumId w:val="13"/>
  </w:num>
  <w:num w:numId="34">
    <w:abstractNumId w:val="9"/>
  </w:num>
  <w:num w:numId="35">
    <w:abstractNumId w:val="7"/>
  </w:num>
  <w:num w:numId="36">
    <w:abstractNumId w:val="4"/>
  </w:num>
  <w:num w:numId="37">
    <w:abstractNumId w:val="20"/>
  </w:num>
  <w:num w:numId="38">
    <w:abstractNumId w:val="15"/>
  </w:num>
  <w:num w:numId="39">
    <w:abstractNumId w:val="1"/>
  </w:num>
  <w:num w:numId="40">
    <w:abstractNumId w:val="5"/>
  </w:num>
  <w:num w:numId="41">
    <w:abstractNumId w:val="6"/>
  </w:num>
  <w:num w:numId="42">
    <w:abstractNumId w:val="21"/>
  </w:num>
  <w:num w:numId="4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0021"/>
    <w:rsid w:val="00000F53"/>
    <w:rsid w:val="000433CD"/>
    <w:rsid w:val="000441B0"/>
    <w:rsid w:val="00051162"/>
    <w:rsid w:val="0005308F"/>
    <w:rsid w:val="00055177"/>
    <w:rsid w:val="000600D0"/>
    <w:rsid w:val="000648FC"/>
    <w:rsid w:val="00076B73"/>
    <w:rsid w:val="00082E8B"/>
    <w:rsid w:val="0008303E"/>
    <w:rsid w:val="00091C43"/>
    <w:rsid w:val="0009659D"/>
    <w:rsid w:val="000B5A9D"/>
    <w:rsid w:val="000C7C1C"/>
    <w:rsid w:val="000E11FC"/>
    <w:rsid w:val="000E78FB"/>
    <w:rsid w:val="000F3647"/>
    <w:rsid w:val="000F57ED"/>
    <w:rsid w:val="000F6334"/>
    <w:rsid w:val="00101AFC"/>
    <w:rsid w:val="00116E25"/>
    <w:rsid w:val="001201FD"/>
    <w:rsid w:val="0013596D"/>
    <w:rsid w:val="00135FC8"/>
    <w:rsid w:val="00140021"/>
    <w:rsid w:val="001566EC"/>
    <w:rsid w:val="001651B4"/>
    <w:rsid w:val="00176F9B"/>
    <w:rsid w:val="00181D9E"/>
    <w:rsid w:val="001A0D03"/>
    <w:rsid w:val="001C38C0"/>
    <w:rsid w:val="001E5E65"/>
    <w:rsid w:val="001E6173"/>
    <w:rsid w:val="001E66CA"/>
    <w:rsid w:val="001F6D5F"/>
    <w:rsid w:val="002061FC"/>
    <w:rsid w:val="0021363A"/>
    <w:rsid w:val="002210D7"/>
    <w:rsid w:val="002221CE"/>
    <w:rsid w:val="0022393A"/>
    <w:rsid w:val="002263AE"/>
    <w:rsid w:val="00244AF3"/>
    <w:rsid w:val="0025648E"/>
    <w:rsid w:val="002617C2"/>
    <w:rsid w:val="00270777"/>
    <w:rsid w:val="00280058"/>
    <w:rsid w:val="00282F76"/>
    <w:rsid w:val="002945EA"/>
    <w:rsid w:val="00294DAC"/>
    <w:rsid w:val="002A033E"/>
    <w:rsid w:val="002A06BE"/>
    <w:rsid w:val="002D272F"/>
    <w:rsid w:val="002E10C8"/>
    <w:rsid w:val="002E25DA"/>
    <w:rsid w:val="002E50CC"/>
    <w:rsid w:val="003050B0"/>
    <w:rsid w:val="00335FA5"/>
    <w:rsid w:val="00350D26"/>
    <w:rsid w:val="00367787"/>
    <w:rsid w:val="003732C0"/>
    <w:rsid w:val="00380A87"/>
    <w:rsid w:val="003A28F7"/>
    <w:rsid w:val="003A5C52"/>
    <w:rsid w:val="003A5CCA"/>
    <w:rsid w:val="003A70C7"/>
    <w:rsid w:val="003D63CC"/>
    <w:rsid w:val="003F36DA"/>
    <w:rsid w:val="00423845"/>
    <w:rsid w:val="004244F6"/>
    <w:rsid w:val="0043524C"/>
    <w:rsid w:val="00446648"/>
    <w:rsid w:val="00450A0B"/>
    <w:rsid w:val="0045596E"/>
    <w:rsid w:val="00455C3C"/>
    <w:rsid w:val="00461C6C"/>
    <w:rsid w:val="00473BD5"/>
    <w:rsid w:val="00473EE6"/>
    <w:rsid w:val="004922B3"/>
    <w:rsid w:val="004A4853"/>
    <w:rsid w:val="004A5C9A"/>
    <w:rsid w:val="004C671E"/>
    <w:rsid w:val="004E5DB7"/>
    <w:rsid w:val="00502E6C"/>
    <w:rsid w:val="005063CB"/>
    <w:rsid w:val="005075C0"/>
    <w:rsid w:val="00510C48"/>
    <w:rsid w:val="00514FD4"/>
    <w:rsid w:val="00525300"/>
    <w:rsid w:val="00535381"/>
    <w:rsid w:val="00555261"/>
    <w:rsid w:val="00556BEC"/>
    <w:rsid w:val="00557D56"/>
    <w:rsid w:val="00560DDF"/>
    <w:rsid w:val="00582A82"/>
    <w:rsid w:val="00592691"/>
    <w:rsid w:val="00593EC4"/>
    <w:rsid w:val="005A0872"/>
    <w:rsid w:val="005A6525"/>
    <w:rsid w:val="005B697C"/>
    <w:rsid w:val="005C333C"/>
    <w:rsid w:val="005C5439"/>
    <w:rsid w:val="005D1C4F"/>
    <w:rsid w:val="005E4E4D"/>
    <w:rsid w:val="005F70E8"/>
    <w:rsid w:val="00601D11"/>
    <w:rsid w:val="006152E7"/>
    <w:rsid w:val="006507D8"/>
    <w:rsid w:val="006542B0"/>
    <w:rsid w:val="00657EFE"/>
    <w:rsid w:val="00676087"/>
    <w:rsid w:val="0067635F"/>
    <w:rsid w:val="006841B3"/>
    <w:rsid w:val="0069022A"/>
    <w:rsid w:val="00695D5A"/>
    <w:rsid w:val="006A6866"/>
    <w:rsid w:val="006C4996"/>
    <w:rsid w:val="006D405A"/>
    <w:rsid w:val="007155FD"/>
    <w:rsid w:val="00721E02"/>
    <w:rsid w:val="00722208"/>
    <w:rsid w:val="00722FA0"/>
    <w:rsid w:val="00726E64"/>
    <w:rsid w:val="007340F9"/>
    <w:rsid w:val="00737726"/>
    <w:rsid w:val="00740978"/>
    <w:rsid w:val="00740D43"/>
    <w:rsid w:val="007422BA"/>
    <w:rsid w:val="00745101"/>
    <w:rsid w:val="00762063"/>
    <w:rsid w:val="00771374"/>
    <w:rsid w:val="00777A90"/>
    <w:rsid w:val="00782D93"/>
    <w:rsid w:val="00785998"/>
    <w:rsid w:val="00794085"/>
    <w:rsid w:val="007B2119"/>
    <w:rsid w:val="007B4542"/>
    <w:rsid w:val="007C7D50"/>
    <w:rsid w:val="007D1D72"/>
    <w:rsid w:val="00801775"/>
    <w:rsid w:val="00814331"/>
    <w:rsid w:val="0083060C"/>
    <w:rsid w:val="008308A4"/>
    <w:rsid w:val="00832DEE"/>
    <w:rsid w:val="00842ABE"/>
    <w:rsid w:val="0085288B"/>
    <w:rsid w:val="00853629"/>
    <w:rsid w:val="008616BA"/>
    <w:rsid w:val="00875003"/>
    <w:rsid w:val="008858D6"/>
    <w:rsid w:val="00890821"/>
    <w:rsid w:val="00894CCB"/>
    <w:rsid w:val="00897D51"/>
    <w:rsid w:val="008B07FF"/>
    <w:rsid w:val="008C3DD2"/>
    <w:rsid w:val="008E26AD"/>
    <w:rsid w:val="008F5906"/>
    <w:rsid w:val="00904466"/>
    <w:rsid w:val="00910F11"/>
    <w:rsid w:val="00925152"/>
    <w:rsid w:val="00932EC8"/>
    <w:rsid w:val="00934E13"/>
    <w:rsid w:val="00946936"/>
    <w:rsid w:val="00975980"/>
    <w:rsid w:val="00985417"/>
    <w:rsid w:val="00997A25"/>
    <w:rsid w:val="009A5196"/>
    <w:rsid w:val="009B14A8"/>
    <w:rsid w:val="009C1C18"/>
    <w:rsid w:val="009D1573"/>
    <w:rsid w:val="009E391B"/>
    <w:rsid w:val="009F1422"/>
    <w:rsid w:val="00A0066C"/>
    <w:rsid w:val="00A10347"/>
    <w:rsid w:val="00A108B5"/>
    <w:rsid w:val="00A23CD5"/>
    <w:rsid w:val="00A45983"/>
    <w:rsid w:val="00A5719E"/>
    <w:rsid w:val="00A64EEF"/>
    <w:rsid w:val="00A776F1"/>
    <w:rsid w:val="00A8220F"/>
    <w:rsid w:val="00A83833"/>
    <w:rsid w:val="00A85EB9"/>
    <w:rsid w:val="00AB35E2"/>
    <w:rsid w:val="00AC16CE"/>
    <w:rsid w:val="00AD0173"/>
    <w:rsid w:val="00AE24E5"/>
    <w:rsid w:val="00B01960"/>
    <w:rsid w:val="00B275E6"/>
    <w:rsid w:val="00B27FF1"/>
    <w:rsid w:val="00B31739"/>
    <w:rsid w:val="00B742C7"/>
    <w:rsid w:val="00B76B14"/>
    <w:rsid w:val="00B83669"/>
    <w:rsid w:val="00B8409A"/>
    <w:rsid w:val="00B907DA"/>
    <w:rsid w:val="00B94047"/>
    <w:rsid w:val="00BA7ED1"/>
    <w:rsid w:val="00BB4594"/>
    <w:rsid w:val="00BC29B6"/>
    <w:rsid w:val="00BD083F"/>
    <w:rsid w:val="00BD3D6C"/>
    <w:rsid w:val="00BE63DC"/>
    <w:rsid w:val="00C03BCA"/>
    <w:rsid w:val="00C11666"/>
    <w:rsid w:val="00C13276"/>
    <w:rsid w:val="00C27C25"/>
    <w:rsid w:val="00C30888"/>
    <w:rsid w:val="00C34343"/>
    <w:rsid w:val="00C44F2C"/>
    <w:rsid w:val="00C5560F"/>
    <w:rsid w:val="00C6218F"/>
    <w:rsid w:val="00C7768D"/>
    <w:rsid w:val="00C7778C"/>
    <w:rsid w:val="00CB137B"/>
    <w:rsid w:val="00CB28CA"/>
    <w:rsid w:val="00CD4040"/>
    <w:rsid w:val="00CE0361"/>
    <w:rsid w:val="00CE346F"/>
    <w:rsid w:val="00CF179D"/>
    <w:rsid w:val="00CF3D2C"/>
    <w:rsid w:val="00D12DCC"/>
    <w:rsid w:val="00D21A06"/>
    <w:rsid w:val="00D36216"/>
    <w:rsid w:val="00D43149"/>
    <w:rsid w:val="00D56173"/>
    <w:rsid w:val="00D75EC8"/>
    <w:rsid w:val="00D77728"/>
    <w:rsid w:val="00D80137"/>
    <w:rsid w:val="00D82D74"/>
    <w:rsid w:val="00D87791"/>
    <w:rsid w:val="00D94775"/>
    <w:rsid w:val="00DA58B2"/>
    <w:rsid w:val="00DC1423"/>
    <w:rsid w:val="00DC159C"/>
    <w:rsid w:val="00DD0F82"/>
    <w:rsid w:val="00DE48D0"/>
    <w:rsid w:val="00E1018D"/>
    <w:rsid w:val="00E125F9"/>
    <w:rsid w:val="00E15B80"/>
    <w:rsid w:val="00E15D47"/>
    <w:rsid w:val="00E32D17"/>
    <w:rsid w:val="00E44126"/>
    <w:rsid w:val="00E67186"/>
    <w:rsid w:val="00E7056E"/>
    <w:rsid w:val="00E7718E"/>
    <w:rsid w:val="00E801C3"/>
    <w:rsid w:val="00E862A1"/>
    <w:rsid w:val="00E913BA"/>
    <w:rsid w:val="00ED7FAA"/>
    <w:rsid w:val="00EE4E83"/>
    <w:rsid w:val="00EE6503"/>
    <w:rsid w:val="00EF7871"/>
    <w:rsid w:val="00F143C1"/>
    <w:rsid w:val="00F14525"/>
    <w:rsid w:val="00F1478C"/>
    <w:rsid w:val="00F3780B"/>
    <w:rsid w:val="00F47C01"/>
    <w:rsid w:val="00F51A97"/>
    <w:rsid w:val="00F71000"/>
    <w:rsid w:val="00FB2352"/>
    <w:rsid w:val="00FE17D9"/>
    <w:rsid w:val="00FE2681"/>
    <w:rsid w:val="00FE7140"/>
    <w:rsid w:val="00FF0366"/>
    <w:rsid w:val="00FF3B78"/>
    <w:rsid w:val="00FF6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21"/>
    <w:pPr>
      <w:spacing w:before="60" w:after="60"/>
      <w:ind w:firstLine="709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842ABE"/>
    <w:pPr>
      <w:spacing w:before="0" w:after="0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аголовок 2БН"/>
    <w:basedOn w:val="a"/>
    <w:next w:val="a"/>
    <w:uiPriority w:val="99"/>
    <w:rsid w:val="00140021"/>
    <w:pPr>
      <w:keepNext/>
      <w:suppressAutoHyphens/>
      <w:spacing w:before="240" w:after="120"/>
      <w:ind w:left="1418" w:hanging="851"/>
      <w:jc w:val="left"/>
      <w:outlineLvl w:val="1"/>
    </w:pPr>
    <w:rPr>
      <w:b/>
      <w:bCs/>
    </w:rPr>
  </w:style>
  <w:style w:type="paragraph" w:customStyle="1" w:styleId="3">
    <w:name w:val="Заголовок 3БН"/>
    <w:basedOn w:val="a"/>
    <w:next w:val="a"/>
    <w:uiPriority w:val="99"/>
    <w:rsid w:val="00140021"/>
    <w:pPr>
      <w:keepNext/>
      <w:tabs>
        <w:tab w:val="left" w:pos="0"/>
      </w:tabs>
      <w:suppressAutoHyphens/>
      <w:spacing w:before="480" w:after="120"/>
      <w:ind w:left="360" w:firstLine="0"/>
      <w:jc w:val="left"/>
      <w:outlineLvl w:val="2"/>
    </w:pPr>
    <w:rPr>
      <w:rFonts w:ascii="Arial" w:hAnsi="Arial" w:cs="Arial"/>
      <w:b/>
      <w:bCs/>
    </w:rPr>
  </w:style>
  <w:style w:type="paragraph" w:customStyle="1" w:styleId="4">
    <w:name w:val="Заголовок 4БН"/>
    <w:basedOn w:val="a"/>
    <w:next w:val="a"/>
    <w:autoRedefine/>
    <w:uiPriority w:val="99"/>
    <w:rsid w:val="00140021"/>
    <w:pPr>
      <w:keepNext/>
      <w:tabs>
        <w:tab w:val="left" w:pos="0"/>
      </w:tabs>
      <w:suppressAutoHyphens/>
      <w:spacing w:before="120"/>
      <w:ind w:firstLine="0"/>
      <w:jc w:val="left"/>
      <w:outlineLvl w:val="3"/>
    </w:pPr>
    <w:rPr>
      <w:sz w:val="24"/>
      <w:szCs w:val="24"/>
      <w:u w:val="single"/>
    </w:rPr>
  </w:style>
  <w:style w:type="paragraph" w:customStyle="1" w:styleId="a4">
    <w:name w:val="Список: маркер"/>
    <w:basedOn w:val="a"/>
    <w:uiPriority w:val="99"/>
    <w:rsid w:val="00140021"/>
    <w:pPr>
      <w:tabs>
        <w:tab w:val="num" w:pos="567"/>
      </w:tabs>
      <w:spacing w:before="0" w:after="0" w:line="360" w:lineRule="auto"/>
      <w:ind w:left="567" w:hanging="567"/>
    </w:pPr>
    <w:rPr>
      <w:sz w:val="24"/>
      <w:szCs w:val="24"/>
    </w:rPr>
  </w:style>
  <w:style w:type="paragraph" w:customStyle="1" w:styleId="20">
    <w:name w:val="2БН"/>
    <w:basedOn w:val="2"/>
    <w:autoRedefine/>
    <w:uiPriority w:val="99"/>
    <w:rsid w:val="00A10347"/>
    <w:pPr>
      <w:spacing w:before="0" w:after="0"/>
      <w:ind w:left="0" w:firstLine="680"/>
      <w:jc w:val="center"/>
    </w:pPr>
    <w:rPr>
      <w:b w:val="0"/>
      <w:bCs w:val="0"/>
    </w:rPr>
  </w:style>
  <w:style w:type="paragraph" w:customStyle="1" w:styleId="14">
    <w:name w:val="Стиль Список: маркер + 14 пт Черный Междустр.интервал:  одинарный"/>
    <w:basedOn w:val="a4"/>
    <w:autoRedefine/>
    <w:uiPriority w:val="99"/>
    <w:rsid w:val="00140021"/>
    <w:pPr>
      <w:spacing w:line="240" w:lineRule="auto"/>
    </w:pPr>
    <w:rPr>
      <w:color w:val="000000"/>
      <w:sz w:val="28"/>
      <w:szCs w:val="28"/>
    </w:rPr>
  </w:style>
  <w:style w:type="paragraph" w:styleId="a5">
    <w:name w:val="List Bullet"/>
    <w:basedOn w:val="a"/>
    <w:uiPriority w:val="99"/>
    <w:rsid w:val="00D77728"/>
    <w:pPr>
      <w:tabs>
        <w:tab w:val="num" w:pos="360"/>
      </w:tabs>
      <w:ind w:left="360" w:hanging="360"/>
    </w:pPr>
  </w:style>
  <w:style w:type="character" w:styleId="a6">
    <w:name w:val="Hyperlink"/>
    <w:basedOn w:val="a0"/>
    <w:uiPriority w:val="99"/>
    <w:rsid w:val="00794085"/>
    <w:rPr>
      <w:color w:val="auto"/>
      <w:u w:val="none"/>
      <w:effect w:val="none"/>
    </w:rPr>
  </w:style>
  <w:style w:type="character" w:styleId="a7">
    <w:name w:val="Strong"/>
    <w:basedOn w:val="a0"/>
    <w:uiPriority w:val="99"/>
    <w:qFormat/>
    <w:rsid w:val="00794085"/>
    <w:rPr>
      <w:b/>
      <w:bCs/>
    </w:rPr>
  </w:style>
  <w:style w:type="paragraph" w:styleId="a8">
    <w:name w:val="caption"/>
    <w:basedOn w:val="a"/>
    <w:next w:val="a"/>
    <w:uiPriority w:val="99"/>
    <w:qFormat/>
    <w:rsid w:val="00BD083F"/>
    <w:rPr>
      <w:b/>
      <w:bCs/>
      <w:sz w:val="20"/>
      <w:szCs w:val="20"/>
    </w:rPr>
  </w:style>
  <w:style w:type="paragraph" w:styleId="a9">
    <w:name w:val="header"/>
    <w:basedOn w:val="a"/>
    <w:link w:val="aa"/>
    <w:uiPriority w:val="99"/>
    <w:rsid w:val="00F143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BD3D6C"/>
    <w:rPr>
      <w:sz w:val="28"/>
      <w:szCs w:val="28"/>
    </w:rPr>
  </w:style>
  <w:style w:type="character" w:styleId="ab">
    <w:name w:val="page number"/>
    <w:basedOn w:val="a0"/>
    <w:uiPriority w:val="99"/>
    <w:rsid w:val="00F143C1"/>
  </w:style>
  <w:style w:type="paragraph" w:styleId="ac">
    <w:name w:val="Document Map"/>
    <w:basedOn w:val="a"/>
    <w:link w:val="ad"/>
    <w:uiPriority w:val="99"/>
    <w:semiHidden/>
    <w:rsid w:val="001E617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BD3D6C"/>
    <w:rPr>
      <w:sz w:val="2"/>
      <w:szCs w:val="2"/>
    </w:rPr>
  </w:style>
  <w:style w:type="table" w:styleId="ae">
    <w:name w:val="Table Grid"/>
    <w:basedOn w:val="a1"/>
    <w:uiPriority w:val="99"/>
    <w:rsid w:val="00B31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B317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BD3D6C"/>
    <w:rPr>
      <w:sz w:val="28"/>
      <w:szCs w:val="28"/>
    </w:rPr>
  </w:style>
  <w:style w:type="paragraph" w:customStyle="1" w:styleId="ConsPlusNormal">
    <w:name w:val="ConsPlusNormal"/>
    <w:uiPriority w:val="99"/>
    <w:rsid w:val="004A48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uiPriority w:val="99"/>
    <w:semiHidden/>
    <w:rsid w:val="00D5617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FF602F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C751B-7B05-4A1C-88D0-AA7C216E3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1260</TotalTime>
  <Pages>26</Pages>
  <Words>7309</Words>
  <Characters>41663</Characters>
  <Application>Microsoft Office Word</Application>
  <DocSecurity>0</DocSecurity>
  <Lines>347</Lines>
  <Paragraphs>97</Paragraphs>
  <ScaleCrop>false</ScaleCrop>
  <Company>Департамент финансов МО</Company>
  <LinksUpToDate>false</LinksUpToDate>
  <CharactersWithSpaces>48875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инвентаризация кредиторской задолженности  бюджетных учреждений и государственных унитарных предприятий, анализ факторов ее возникновения за последний отчетный год и текущий финансовый год</dc:title>
  <dc:subject/>
  <dc:creator>Сафонов</dc:creator>
  <cp:keywords/>
  <dc:description/>
  <cp:lastModifiedBy>Баранова</cp:lastModifiedBy>
  <cp:revision>66</cp:revision>
  <cp:lastPrinted>2010-09-10T07:44:00Z</cp:lastPrinted>
  <dcterms:created xsi:type="dcterms:W3CDTF">2010-07-01T11:08:00Z</dcterms:created>
  <dcterms:modified xsi:type="dcterms:W3CDTF">2010-09-10T07:46:00Z</dcterms:modified>
</cp:coreProperties>
</file>